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82" w:rsidRPr="003D437E" w:rsidRDefault="00563782" w:rsidP="00563782">
      <w:pPr>
        <w:jc w:val="center"/>
        <w:rPr>
          <w:b/>
          <w:sz w:val="32"/>
          <w:szCs w:val="32"/>
        </w:rPr>
      </w:pPr>
      <w:r w:rsidRPr="003D437E">
        <w:rPr>
          <w:b/>
          <w:sz w:val="32"/>
          <w:szCs w:val="32"/>
        </w:rPr>
        <w:t>ПРАВИТЕЛЬСТВО БРЯНСКОЙ ОБЛАСТИ</w:t>
      </w:r>
    </w:p>
    <w:p w:rsidR="00563782" w:rsidRPr="003D437E" w:rsidRDefault="00563782" w:rsidP="0056378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563782" w:rsidRPr="003D437E" w:rsidRDefault="00563782" w:rsidP="00563782">
      <w:pPr>
        <w:rPr>
          <w:b/>
          <w:sz w:val="32"/>
          <w:szCs w:val="32"/>
        </w:rPr>
      </w:pPr>
    </w:p>
    <w:p w:rsidR="00563782" w:rsidRPr="003D437E" w:rsidRDefault="00563782" w:rsidP="00563782">
      <w:pPr>
        <w:jc w:val="center"/>
        <w:rPr>
          <w:b/>
          <w:sz w:val="32"/>
          <w:szCs w:val="32"/>
        </w:rPr>
      </w:pPr>
      <w:r w:rsidRPr="003D437E">
        <w:rPr>
          <w:b/>
          <w:sz w:val="32"/>
          <w:szCs w:val="32"/>
        </w:rPr>
        <w:t>ПОСТАНОВЛЕНИЕ</w:t>
      </w:r>
    </w:p>
    <w:p w:rsidR="00563782" w:rsidRPr="003D437E" w:rsidRDefault="00563782" w:rsidP="00563782">
      <w:pPr>
        <w:jc w:val="both"/>
        <w:rPr>
          <w:sz w:val="28"/>
          <w:szCs w:val="28"/>
        </w:rPr>
      </w:pPr>
      <w:r w:rsidRPr="003D437E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563782" w:rsidRPr="003D437E" w:rsidRDefault="00563782" w:rsidP="00563782">
      <w:pPr>
        <w:jc w:val="both"/>
        <w:rPr>
          <w:sz w:val="28"/>
          <w:szCs w:val="28"/>
        </w:rPr>
      </w:pPr>
      <w:r w:rsidRPr="003D437E">
        <w:rPr>
          <w:sz w:val="28"/>
          <w:szCs w:val="28"/>
        </w:rPr>
        <w:t xml:space="preserve">от                                   №  </w:t>
      </w:r>
    </w:p>
    <w:p w:rsidR="00563782" w:rsidRPr="003D437E" w:rsidRDefault="00563782" w:rsidP="00563782">
      <w:pPr>
        <w:jc w:val="both"/>
        <w:rPr>
          <w:sz w:val="28"/>
          <w:szCs w:val="28"/>
        </w:rPr>
      </w:pPr>
      <w:r w:rsidRPr="003D437E">
        <w:rPr>
          <w:sz w:val="28"/>
          <w:szCs w:val="28"/>
        </w:rPr>
        <w:t>г. Брянск</w:t>
      </w:r>
    </w:p>
    <w:p w:rsidR="00563782" w:rsidRPr="003D437E" w:rsidRDefault="00563782" w:rsidP="00563782">
      <w:pPr>
        <w:ind w:right="4118"/>
        <w:jc w:val="both"/>
        <w:rPr>
          <w:sz w:val="28"/>
          <w:szCs w:val="28"/>
        </w:rPr>
      </w:pPr>
    </w:p>
    <w:p w:rsidR="00563782" w:rsidRPr="003D437E" w:rsidRDefault="00563782" w:rsidP="00563782">
      <w:pPr>
        <w:ind w:right="4118"/>
        <w:jc w:val="both"/>
        <w:rPr>
          <w:sz w:val="28"/>
          <w:szCs w:val="28"/>
        </w:rPr>
      </w:pPr>
      <w:r w:rsidRPr="003D437E">
        <w:rPr>
          <w:sz w:val="28"/>
          <w:szCs w:val="28"/>
        </w:rPr>
        <w:t>О   внесении  изменений в постановление  Правительства Брянской области                                          от 7 октября 2013 года № 564-п                                      «О бесплатной юридической помощи  на  территории Брянской области»</w:t>
      </w:r>
    </w:p>
    <w:p w:rsidR="00563782" w:rsidRPr="003D437E" w:rsidRDefault="00563782" w:rsidP="00563782">
      <w:pPr>
        <w:ind w:right="4118"/>
        <w:jc w:val="both"/>
        <w:rPr>
          <w:sz w:val="28"/>
          <w:szCs w:val="28"/>
        </w:rPr>
      </w:pPr>
    </w:p>
    <w:p w:rsidR="00563782" w:rsidRPr="003D437E" w:rsidRDefault="00563782" w:rsidP="00563782">
      <w:pPr>
        <w:ind w:right="4118" w:firstLine="900"/>
        <w:jc w:val="both"/>
        <w:rPr>
          <w:sz w:val="28"/>
          <w:szCs w:val="28"/>
        </w:rPr>
      </w:pPr>
    </w:p>
    <w:p w:rsidR="00563782" w:rsidRPr="003D437E" w:rsidRDefault="00563782" w:rsidP="005637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D437E">
        <w:rPr>
          <w:sz w:val="28"/>
          <w:szCs w:val="28"/>
        </w:rPr>
        <w:t xml:space="preserve">В  соответствии с Федеральным законом от 21 ноября 2011 года № 324-ФЗ «О бесплатной юридической помощи в Российской Федерации», статьей 78.1  </w:t>
      </w:r>
      <w:hyperlink r:id="rId9" w:history="1">
        <w:r w:rsidRPr="003D437E">
          <w:rPr>
            <w:sz w:val="28"/>
            <w:szCs w:val="28"/>
          </w:rPr>
          <w:t>Бюджетного кодекса Российской Федерации</w:t>
        </w:r>
      </w:hyperlink>
      <w:r w:rsidRPr="003D437E">
        <w:rPr>
          <w:sz w:val="28"/>
          <w:szCs w:val="28"/>
        </w:rPr>
        <w:t>, постановлением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3D437E">
        <w:rPr>
          <w:sz w:val="28"/>
          <w:szCs w:val="28"/>
        </w:rPr>
        <w:t xml:space="preserve"> физическим лицам–производителям товаров, работ, услуг, и о признании </w:t>
      </w:r>
      <w:proofErr w:type="gramStart"/>
      <w:r w:rsidRPr="003D437E">
        <w:rPr>
          <w:sz w:val="28"/>
          <w:szCs w:val="28"/>
        </w:rPr>
        <w:t>утратившими</w:t>
      </w:r>
      <w:proofErr w:type="gramEnd"/>
      <w:r w:rsidRPr="003D437E">
        <w:rPr>
          <w:sz w:val="28"/>
          <w:szCs w:val="28"/>
        </w:rPr>
        <w:t xml:space="preserve"> силу некоторых актов Правительства Российской Федерации  и отдельных положений некоторых актов Правительства Российской Федерации», Законом Брянской области от 5 июля 2012 года № 43-З                         «О государственной системе бесплатной юридической помощи на территории Брянской области»  Правительство Брянской области </w:t>
      </w:r>
    </w:p>
    <w:p w:rsidR="00563782" w:rsidRPr="003D437E" w:rsidRDefault="00563782" w:rsidP="00563782">
      <w:pPr>
        <w:autoSpaceDE w:val="0"/>
        <w:autoSpaceDN w:val="0"/>
        <w:adjustRightInd w:val="0"/>
        <w:ind w:left="-142" w:firstLine="142"/>
        <w:jc w:val="both"/>
        <w:rPr>
          <w:b/>
          <w:sz w:val="28"/>
          <w:szCs w:val="28"/>
        </w:rPr>
      </w:pPr>
      <w:r w:rsidRPr="003D437E">
        <w:rPr>
          <w:b/>
          <w:sz w:val="28"/>
          <w:szCs w:val="28"/>
        </w:rPr>
        <w:t xml:space="preserve">        ПОСТАНОВЛЯЕТ:</w:t>
      </w:r>
    </w:p>
    <w:p w:rsidR="00563782" w:rsidRPr="003D437E" w:rsidRDefault="00563782" w:rsidP="00563782">
      <w:pPr>
        <w:ind w:right="38" w:firstLine="142"/>
        <w:jc w:val="both"/>
        <w:rPr>
          <w:sz w:val="28"/>
          <w:szCs w:val="28"/>
        </w:rPr>
      </w:pPr>
      <w:r w:rsidRPr="003D437E">
        <w:rPr>
          <w:sz w:val="28"/>
          <w:szCs w:val="28"/>
        </w:rPr>
        <w:t xml:space="preserve">        </w:t>
      </w:r>
    </w:p>
    <w:p w:rsidR="00563782" w:rsidRPr="003D437E" w:rsidRDefault="00563782" w:rsidP="00563782">
      <w:pPr>
        <w:ind w:right="38" w:firstLine="142"/>
        <w:jc w:val="both"/>
        <w:rPr>
          <w:sz w:val="28"/>
          <w:szCs w:val="28"/>
        </w:rPr>
      </w:pPr>
      <w:r w:rsidRPr="003D437E">
        <w:rPr>
          <w:sz w:val="28"/>
          <w:szCs w:val="28"/>
        </w:rPr>
        <w:t xml:space="preserve">      1. Внести в  постановление Правительства Брянской области от 7 октября 2013 года № 564-п «О бесплатной юридической помощи  на  территории Брянской области» (в редакции постановлений Правительства Брянской области от 20 марта 2018 № 120-п, 20 января 2020 года №</w:t>
      </w:r>
      <w:r>
        <w:rPr>
          <w:sz w:val="28"/>
          <w:szCs w:val="28"/>
        </w:rPr>
        <w:t xml:space="preserve"> </w:t>
      </w:r>
      <w:r w:rsidRPr="003D437E">
        <w:rPr>
          <w:sz w:val="28"/>
          <w:szCs w:val="28"/>
        </w:rPr>
        <w:t>13-п) (далее-Постановление) следующее изменение:</w:t>
      </w:r>
    </w:p>
    <w:p w:rsidR="00563782" w:rsidRPr="003D437E" w:rsidRDefault="00563782" w:rsidP="00563782">
      <w:pPr>
        <w:ind w:right="38" w:firstLine="142"/>
        <w:jc w:val="both"/>
        <w:rPr>
          <w:sz w:val="28"/>
          <w:szCs w:val="28"/>
        </w:rPr>
      </w:pPr>
      <w:r w:rsidRPr="003D437E">
        <w:rPr>
          <w:sz w:val="28"/>
          <w:szCs w:val="28"/>
        </w:rPr>
        <w:t xml:space="preserve">      1.1.Пункт 5 изложить в редакции:</w:t>
      </w:r>
    </w:p>
    <w:p w:rsidR="00563782" w:rsidRPr="003D437E" w:rsidRDefault="00563782" w:rsidP="005637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437E">
        <w:rPr>
          <w:sz w:val="28"/>
          <w:szCs w:val="28"/>
        </w:rPr>
        <w:t xml:space="preserve">«5. </w:t>
      </w:r>
      <w:proofErr w:type="gramStart"/>
      <w:r w:rsidRPr="003D437E">
        <w:rPr>
          <w:sz w:val="28"/>
          <w:szCs w:val="28"/>
        </w:rPr>
        <w:t>Контроль за</w:t>
      </w:r>
      <w:proofErr w:type="gramEnd"/>
      <w:r w:rsidRPr="003D437E">
        <w:rPr>
          <w:sz w:val="28"/>
          <w:szCs w:val="28"/>
        </w:rPr>
        <w:t xml:space="preserve"> исполнением настоящего Постановления возложить на заместителя Губернатора Брянской области Агафонову И.В.».</w:t>
      </w:r>
    </w:p>
    <w:p w:rsidR="00563782" w:rsidRPr="00563782" w:rsidRDefault="00563782" w:rsidP="00563782">
      <w:pPr>
        <w:ind w:right="-1" w:firstLine="142"/>
        <w:jc w:val="both"/>
        <w:rPr>
          <w:sz w:val="28"/>
          <w:szCs w:val="28"/>
        </w:rPr>
      </w:pPr>
      <w:r w:rsidRPr="003D437E">
        <w:rPr>
          <w:sz w:val="28"/>
          <w:szCs w:val="28"/>
        </w:rPr>
        <w:t xml:space="preserve">      2. </w:t>
      </w:r>
      <w:proofErr w:type="gramStart"/>
      <w:r w:rsidRPr="003D437E">
        <w:rPr>
          <w:sz w:val="28"/>
          <w:szCs w:val="28"/>
        </w:rPr>
        <w:t>Внести изменения в Порядок предоставления субсидий некоммерческим организациям, не являющимся государственными (муниципальными) учреждениями, на оплату труда адвокатов, оказывающих гражданам Российской Федерации бесплатную юридическую помощь, и компенсации их расходов на оказание бесплатной юридической помощи, утвержденный   вышеназванным постановлением, изложив его в прилагаемой </w:t>
      </w:r>
      <w:hyperlink r:id="rId10" w:anchor="/document/400442623/entry/10000" w:history="1">
        <w:r w:rsidRPr="00563782">
          <w:rPr>
            <w:rStyle w:val="af3"/>
            <w:color w:val="auto"/>
            <w:sz w:val="28"/>
            <w:szCs w:val="28"/>
            <w:u w:val="none"/>
          </w:rPr>
          <w:t>редакции</w:t>
        </w:r>
      </w:hyperlink>
      <w:r w:rsidRPr="00563782">
        <w:rPr>
          <w:sz w:val="28"/>
          <w:szCs w:val="28"/>
        </w:rPr>
        <w:t xml:space="preserve">. </w:t>
      </w:r>
      <w:proofErr w:type="gramEnd"/>
    </w:p>
    <w:p w:rsidR="00563782" w:rsidRPr="003D437E" w:rsidRDefault="00563782" w:rsidP="005637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437E">
        <w:rPr>
          <w:rFonts w:eastAsia="Calibri"/>
          <w:sz w:val="28"/>
          <w:szCs w:val="28"/>
          <w:lang w:eastAsia="en-US"/>
        </w:rPr>
        <w:t xml:space="preserve">       3.Опубликовать постановление на </w:t>
      </w:r>
      <w:proofErr w:type="gramStart"/>
      <w:r w:rsidRPr="003D437E">
        <w:rPr>
          <w:rFonts w:eastAsia="Calibri"/>
          <w:sz w:val="28"/>
          <w:szCs w:val="28"/>
          <w:lang w:eastAsia="en-US"/>
        </w:rPr>
        <w:t>официальном</w:t>
      </w:r>
      <w:proofErr w:type="gramEnd"/>
      <w:r w:rsidRPr="003D437E">
        <w:rPr>
          <w:rFonts w:eastAsia="Calibri"/>
          <w:sz w:val="28"/>
          <w:szCs w:val="28"/>
          <w:lang w:eastAsia="en-US"/>
        </w:rPr>
        <w:t xml:space="preserve"> интернет-портале правовой информации (pravo.gov.ru).</w:t>
      </w:r>
    </w:p>
    <w:p w:rsidR="00563782" w:rsidRPr="003D437E" w:rsidRDefault="00563782" w:rsidP="005637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437E">
        <w:rPr>
          <w:rFonts w:eastAsia="Calibri"/>
          <w:sz w:val="28"/>
          <w:szCs w:val="28"/>
          <w:lang w:eastAsia="en-US"/>
        </w:rPr>
        <w:lastRenderedPageBreak/>
        <w:t xml:space="preserve">       4.Постановление вступает в силу после его официального опубликования.</w:t>
      </w:r>
    </w:p>
    <w:p w:rsidR="00563782" w:rsidRPr="003D437E" w:rsidRDefault="00563782" w:rsidP="00563782">
      <w:pPr>
        <w:jc w:val="both"/>
        <w:rPr>
          <w:sz w:val="28"/>
          <w:szCs w:val="28"/>
        </w:rPr>
      </w:pPr>
      <w:r w:rsidRPr="003D437E">
        <w:rPr>
          <w:sz w:val="28"/>
          <w:szCs w:val="28"/>
        </w:rPr>
        <w:t xml:space="preserve">       5.</w:t>
      </w:r>
      <w:proofErr w:type="gramStart"/>
      <w:r w:rsidRPr="003D437E">
        <w:rPr>
          <w:sz w:val="28"/>
          <w:szCs w:val="28"/>
        </w:rPr>
        <w:t>Контроль за</w:t>
      </w:r>
      <w:proofErr w:type="gramEnd"/>
      <w:r w:rsidRPr="003D437E">
        <w:rPr>
          <w:sz w:val="28"/>
          <w:szCs w:val="28"/>
        </w:rPr>
        <w:t xml:space="preserve"> исполнением настоящего Постановления возложить на заместителя  Губернатора Брянской области Агафонову И.В.</w:t>
      </w:r>
    </w:p>
    <w:p w:rsidR="00563782" w:rsidRPr="003D437E" w:rsidRDefault="00563782" w:rsidP="00563782">
      <w:pPr>
        <w:jc w:val="both"/>
        <w:rPr>
          <w:sz w:val="28"/>
          <w:szCs w:val="28"/>
        </w:rPr>
      </w:pPr>
    </w:p>
    <w:p w:rsidR="00563782" w:rsidRPr="003D437E" w:rsidRDefault="00563782" w:rsidP="00563782">
      <w:pPr>
        <w:ind w:firstLine="720"/>
        <w:jc w:val="both"/>
        <w:rPr>
          <w:sz w:val="28"/>
          <w:szCs w:val="28"/>
        </w:rPr>
      </w:pPr>
    </w:p>
    <w:p w:rsidR="00563782" w:rsidRPr="003D437E" w:rsidRDefault="00563782" w:rsidP="00563782">
      <w:pPr>
        <w:ind w:firstLine="720"/>
        <w:jc w:val="both"/>
        <w:rPr>
          <w:sz w:val="28"/>
          <w:szCs w:val="28"/>
        </w:rPr>
      </w:pPr>
    </w:p>
    <w:p w:rsidR="00563782" w:rsidRPr="003D437E" w:rsidRDefault="00563782" w:rsidP="00563782">
      <w:pPr>
        <w:ind w:firstLine="720"/>
        <w:jc w:val="both"/>
        <w:rPr>
          <w:sz w:val="28"/>
          <w:szCs w:val="28"/>
        </w:rPr>
      </w:pPr>
    </w:p>
    <w:p w:rsidR="00563782" w:rsidRPr="003D437E" w:rsidRDefault="00563782" w:rsidP="00563782">
      <w:pPr>
        <w:ind w:firstLine="720"/>
        <w:jc w:val="both"/>
        <w:rPr>
          <w:sz w:val="28"/>
          <w:szCs w:val="28"/>
        </w:rPr>
      </w:pPr>
    </w:p>
    <w:p w:rsidR="00563782" w:rsidRPr="003D437E" w:rsidRDefault="00563782" w:rsidP="00563782">
      <w:pPr>
        <w:ind w:firstLine="720"/>
        <w:jc w:val="both"/>
        <w:rPr>
          <w:sz w:val="28"/>
          <w:szCs w:val="28"/>
        </w:rPr>
      </w:pPr>
    </w:p>
    <w:p w:rsidR="00563782" w:rsidRPr="003D437E" w:rsidRDefault="00563782" w:rsidP="00563782">
      <w:pPr>
        <w:ind w:firstLine="720"/>
        <w:jc w:val="both"/>
        <w:rPr>
          <w:sz w:val="28"/>
          <w:szCs w:val="28"/>
        </w:rPr>
      </w:pPr>
    </w:p>
    <w:p w:rsidR="00563782" w:rsidRPr="003D437E" w:rsidRDefault="00563782" w:rsidP="00563782">
      <w:pPr>
        <w:ind w:firstLine="720"/>
        <w:jc w:val="both"/>
        <w:rPr>
          <w:sz w:val="28"/>
          <w:szCs w:val="28"/>
        </w:rPr>
      </w:pPr>
    </w:p>
    <w:p w:rsidR="00563782" w:rsidRPr="003D437E" w:rsidRDefault="00563782" w:rsidP="00563782">
      <w:pPr>
        <w:jc w:val="both"/>
        <w:rPr>
          <w:sz w:val="28"/>
          <w:szCs w:val="28"/>
        </w:rPr>
      </w:pPr>
      <w:r w:rsidRPr="003D437E">
        <w:rPr>
          <w:sz w:val="28"/>
          <w:szCs w:val="28"/>
        </w:rPr>
        <w:t>Губернатор</w:t>
      </w:r>
    </w:p>
    <w:p w:rsidR="00563782" w:rsidRPr="003D437E" w:rsidRDefault="00563782" w:rsidP="00563782">
      <w:pPr>
        <w:jc w:val="both"/>
        <w:rPr>
          <w:sz w:val="28"/>
          <w:szCs w:val="28"/>
        </w:rPr>
      </w:pPr>
      <w:r w:rsidRPr="003D437E">
        <w:rPr>
          <w:sz w:val="28"/>
          <w:szCs w:val="28"/>
        </w:rPr>
        <w:t>Брянской области                                                                                А.В. Богомаз</w:t>
      </w: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Pr="003D437E" w:rsidRDefault="00563782" w:rsidP="00563782">
      <w:pPr>
        <w:rPr>
          <w:sz w:val="28"/>
          <w:szCs w:val="28"/>
        </w:rPr>
      </w:pPr>
    </w:p>
    <w:p w:rsidR="00563782" w:rsidRDefault="00563782" w:rsidP="001112F9">
      <w:pPr>
        <w:ind w:firstLine="5640"/>
        <w:jc w:val="right"/>
        <w:rPr>
          <w:sz w:val="28"/>
          <w:szCs w:val="28"/>
        </w:rPr>
      </w:pPr>
    </w:p>
    <w:p w:rsidR="00563782" w:rsidRDefault="00563782" w:rsidP="001112F9">
      <w:pPr>
        <w:ind w:firstLine="5640"/>
        <w:jc w:val="right"/>
        <w:rPr>
          <w:sz w:val="28"/>
          <w:szCs w:val="28"/>
        </w:rPr>
      </w:pPr>
    </w:p>
    <w:p w:rsidR="00563782" w:rsidRDefault="00563782" w:rsidP="001112F9">
      <w:pPr>
        <w:ind w:firstLine="5640"/>
        <w:jc w:val="right"/>
        <w:rPr>
          <w:sz w:val="28"/>
          <w:szCs w:val="28"/>
        </w:rPr>
      </w:pPr>
    </w:p>
    <w:p w:rsidR="00563782" w:rsidRDefault="00563782" w:rsidP="001112F9">
      <w:pPr>
        <w:ind w:firstLine="5640"/>
        <w:jc w:val="right"/>
        <w:rPr>
          <w:sz w:val="28"/>
          <w:szCs w:val="28"/>
        </w:rPr>
      </w:pPr>
    </w:p>
    <w:p w:rsidR="00563782" w:rsidRDefault="00563782" w:rsidP="001112F9">
      <w:pPr>
        <w:ind w:firstLine="5640"/>
        <w:jc w:val="right"/>
        <w:rPr>
          <w:sz w:val="28"/>
          <w:szCs w:val="28"/>
        </w:rPr>
      </w:pPr>
    </w:p>
    <w:p w:rsidR="00563782" w:rsidRDefault="00563782" w:rsidP="001112F9">
      <w:pPr>
        <w:ind w:firstLine="5640"/>
        <w:jc w:val="right"/>
        <w:rPr>
          <w:sz w:val="28"/>
          <w:szCs w:val="28"/>
        </w:rPr>
      </w:pPr>
    </w:p>
    <w:p w:rsidR="001112F9" w:rsidRPr="009051AE" w:rsidRDefault="001112F9" w:rsidP="001112F9">
      <w:pPr>
        <w:ind w:firstLine="5640"/>
        <w:jc w:val="right"/>
        <w:rPr>
          <w:sz w:val="28"/>
          <w:szCs w:val="28"/>
        </w:rPr>
      </w:pPr>
      <w:r w:rsidRPr="009051AE">
        <w:rPr>
          <w:sz w:val="28"/>
          <w:szCs w:val="28"/>
        </w:rPr>
        <w:lastRenderedPageBreak/>
        <w:t xml:space="preserve">Приложение </w:t>
      </w:r>
    </w:p>
    <w:p w:rsidR="001112F9" w:rsidRPr="009051AE" w:rsidRDefault="001112F9" w:rsidP="001112F9">
      <w:pPr>
        <w:ind w:firstLine="5160"/>
        <w:jc w:val="right"/>
        <w:rPr>
          <w:sz w:val="28"/>
          <w:szCs w:val="28"/>
        </w:rPr>
      </w:pPr>
      <w:r w:rsidRPr="009051AE">
        <w:rPr>
          <w:sz w:val="28"/>
          <w:szCs w:val="28"/>
        </w:rPr>
        <w:t>к постановлению Правительства</w:t>
      </w:r>
    </w:p>
    <w:p w:rsidR="001112F9" w:rsidRPr="009051AE" w:rsidRDefault="001112F9" w:rsidP="001112F9">
      <w:pPr>
        <w:ind w:firstLine="5160"/>
        <w:jc w:val="right"/>
        <w:rPr>
          <w:sz w:val="28"/>
          <w:szCs w:val="28"/>
        </w:rPr>
      </w:pPr>
      <w:r w:rsidRPr="009051AE">
        <w:rPr>
          <w:sz w:val="28"/>
          <w:szCs w:val="28"/>
        </w:rPr>
        <w:t>Брянской области</w:t>
      </w:r>
    </w:p>
    <w:p w:rsidR="001112F9" w:rsidRPr="009051AE" w:rsidRDefault="001112F9" w:rsidP="001112F9">
      <w:pPr>
        <w:ind w:firstLine="5160"/>
        <w:jc w:val="right"/>
        <w:rPr>
          <w:sz w:val="28"/>
          <w:szCs w:val="28"/>
        </w:rPr>
      </w:pPr>
      <w:r w:rsidRPr="009051AE">
        <w:rPr>
          <w:sz w:val="28"/>
          <w:szCs w:val="28"/>
        </w:rPr>
        <w:t>от                           №</w:t>
      </w:r>
    </w:p>
    <w:p w:rsidR="00117AF1" w:rsidRPr="009051AE" w:rsidRDefault="00117AF1" w:rsidP="001112F9">
      <w:pPr>
        <w:ind w:firstLine="5160"/>
        <w:jc w:val="right"/>
        <w:rPr>
          <w:sz w:val="28"/>
          <w:szCs w:val="28"/>
        </w:rPr>
      </w:pPr>
      <w:r w:rsidRPr="009051AE">
        <w:rPr>
          <w:sz w:val="28"/>
          <w:szCs w:val="28"/>
        </w:rPr>
        <w:t>«</w:t>
      </w:r>
      <w:proofErr w:type="gramStart"/>
      <w:r w:rsidRPr="009051AE">
        <w:rPr>
          <w:sz w:val="28"/>
          <w:szCs w:val="28"/>
        </w:rPr>
        <w:t>Утвержден</w:t>
      </w:r>
      <w:proofErr w:type="gramEnd"/>
      <w:r w:rsidRPr="009051AE">
        <w:rPr>
          <w:sz w:val="28"/>
          <w:szCs w:val="28"/>
        </w:rPr>
        <w:t xml:space="preserve">  постановлением Правительства Брянской области </w:t>
      </w:r>
    </w:p>
    <w:p w:rsidR="00117AF1" w:rsidRPr="009051AE" w:rsidRDefault="00117AF1" w:rsidP="001112F9">
      <w:pPr>
        <w:ind w:firstLine="5160"/>
        <w:jc w:val="right"/>
        <w:rPr>
          <w:sz w:val="28"/>
          <w:szCs w:val="28"/>
        </w:rPr>
      </w:pPr>
      <w:r w:rsidRPr="009051AE">
        <w:rPr>
          <w:sz w:val="28"/>
          <w:szCs w:val="28"/>
        </w:rPr>
        <w:t>от 7 октября 2013 года №</w:t>
      </w:r>
      <w:r w:rsidR="00824A91" w:rsidRPr="009051AE">
        <w:rPr>
          <w:sz w:val="28"/>
          <w:szCs w:val="28"/>
        </w:rPr>
        <w:t xml:space="preserve"> </w:t>
      </w:r>
      <w:r w:rsidRPr="009051AE">
        <w:rPr>
          <w:sz w:val="28"/>
          <w:szCs w:val="28"/>
        </w:rPr>
        <w:t xml:space="preserve">564-п» </w:t>
      </w:r>
    </w:p>
    <w:p w:rsidR="001112F9" w:rsidRPr="009051AE" w:rsidRDefault="001112F9" w:rsidP="001112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112F9" w:rsidRPr="009051AE" w:rsidRDefault="001112F9" w:rsidP="001112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96EF1" w:rsidRPr="009051AE" w:rsidRDefault="00096EF1" w:rsidP="00096EF1">
      <w:pPr>
        <w:jc w:val="center"/>
        <w:rPr>
          <w:b/>
          <w:sz w:val="28"/>
          <w:szCs w:val="28"/>
        </w:rPr>
      </w:pPr>
      <w:r w:rsidRPr="009051AE">
        <w:rPr>
          <w:b/>
          <w:sz w:val="28"/>
          <w:szCs w:val="28"/>
        </w:rPr>
        <w:t xml:space="preserve">ПОРЯДОК </w:t>
      </w:r>
    </w:p>
    <w:p w:rsidR="00096EF1" w:rsidRPr="009051AE" w:rsidRDefault="00096EF1" w:rsidP="00096EF1">
      <w:pPr>
        <w:jc w:val="center"/>
        <w:rPr>
          <w:rFonts w:eastAsia="Calibri"/>
          <w:b/>
          <w:sz w:val="28"/>
          <w:szCs w:val="28"/>
        </w:rPr>
      </w:pPr>
      <w:r w:rsidRPr="009051AE">
        <w:rPr>
          <w:b/>
          <w:sz w:val="28"/>
          <w:szCs w:val="28"/>
        </w:rPr>
        <w:t xml:space="preserve"> </w:t>
      </w:r>
      <w:r w:rsidRPr="009051AE">
        <w:rPr>
          <w:rFonts w:eastAsia="Calibri"/>
          <w:b/>
          <w:sz w:val="28"/>
          <w:szCs w:val="28"/>
          <w:lang w:eastAsia="en-US"/>
        </w:rPr>
        <w:t>предоставления субсидий Адвокатской палате Брянской области на финансовое обеспечение затрат на оплату труда адвокатов, оказывающих гражданам Российской Федерации бесплатную юридическую помощь, и компенсацию их расходов на оказание бесплатной юридической помощи</w:t>
      </w:r>
    </w:p>
    <w:p w:rsidR="00096EF1" w:rsidRPr="009051AE" w:rsidRDefault="00096EF1" w:rsidP="00096EF1">
      <w:pPr>
        <w:jc w:val="center"/>
        <w:rPr>
          <w:rFonts w:eastAsia="Calibri"/>
          <w:b/>
          <w:sz w:val="28"/>
          <w:szCs w:val="28"/>
        </w:rPr>
      </w:pPr>
      <w:r w:rsidRPr="009051AE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096EF1" w:rsidRPr="009051AE" w:rsidRDefault="00117AF1" w:rsidP="00096EF1">
      <w:pPr>
        <w:spacing w:after="200" w:line="276" w:lineRule="auto"/>
        <w:ind w:left="360"/>
        <w:contextualSpacing/>
        <w:jc w:val="center"/>
        <w:rPr>
          <w:rFonts w:eastAsia="Calibri"/>
          <w:sz w:val="28"/>
          <w:szCs w:val="28"/>
        </w:rPr>
      </w:pPr>
      <w:r w:rsidRPr="009051AE">
        <w:rPr>
          <w:rFonts w:eastAsia="Calibri"/>
          <w:sz w:val="28"/>
          <w:szCs w:val="28"/>
          <w:lang w:eastAsia="en-US"/>
        </w:rPr>
        <w:t>1</w:t>
      </w:r>
      <w:r w:rsidR="00096EF1" w:rsidRPr="009051AE">
        <w:rPr>
          <w:rFonts w:eastAsia="Calibri"/>
          <w:sz w:val="28"/>
          <w:szCs w:val="28"/>
          <w:lang w:eastAsia="en-US"/>
        </w:rPr>
        <w:t>.Общие положения о предоставлении субсидии</w:t>
      </w:r>
    </w:p>
    <w:p w:rsidR="00096EF1" w:rsidRPr="009051AE" w:rsidRDefault="00096EF1" w:rsidP="00096EF1">
      <w:pPr>
        <w:pBdr>
          <w:right w:val="none" w:sz="4" w:space="1" w:color="000000"/>
        </w:pBdr>
        <w:rPr>
          <w:sz w:val="28"/>
          <w:szCs w:val="28"/>
        </w:rPr>
      </w:pPr>
    </w:p>
    <w:p w:rsidR="00096EF1" w:rsidRPr="004A34F2" w:rsidRDefault="00096EF1" w:rsidP="004A34F2">
      <w:pPr>
        <w:pBdr>
          <w:right w:val="none" w:sz="4" w:space="1" w:color="000000"/>
        </w:pBdr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 xml:space="preserve">1.1. </w:t>
      </w:r>
      <w:proofErr w:type="gramStart"/>
      <w:r w:rsidRPr="004A34F2">
        <w:rPr>
          <w:sz w:val="28"/>
          <w:szCs w:val="28"/>
        </w:rPr>
        <w:t>Настоящий Порядок</w:t>
      </w:r>
      <w:r w:rsidRPr="004A34F2">
        <w:rPr>
          <w:rFonts w:eastAsia="Calibri"/>
          <w:b/>
          <w:sz w:val="28"/>
          <w:szCs w:val="28"/>
          <w:lang w:eastAsia="en-US"/>
        </w:rPr>
        <w:t xml:space="preserve"> </w:t>
      </w:r>
      <w:r w:rsidRPr="004A34F2">
        <w:rPr>
          <w:sz w:val="28"/>
          <w:szCs w:val="28"/>
          <w:shd w:val="clear" w:color="auto" w:fill="FFFFFF"/>
        </w:rPr>
        <w:t>в соответствии со </w:t>
      </w:r>
      <w:hyperlink r:id="rId11" w:anchor="BP60OU" w:history="1">
        <w:r w:rsidRPr="004A34F2">
          <w:rPr>
            <w:sz w:val="28"/>
            <w:szCs w:val="28"/>
            <w:shd w:val="clear" w:color="auto" w:fill="FFFFFF"/>
          </w:rPr>
          <w:t>статьей 78.1 Бюджетного кодекса Российской Федерации</w:t>
        </w:r>
      </w:hyperlink>
      <w:r w:rsidRPr="004A34F2">
        <w:rPr>
          <w:sz w:val="28"/>
          <w:szCs w:val="28"/>
          <w:shd w:val="clear" w:color="auto" w:fill="FFFFFF"/>
        </w:rPr>
        <w:t>,</w:t>
      </w:r>
      <w:r w:rsidR="00117AF1" w:rsidRPr="004A34F2">
        <w:rPr>
          <w:sz w:val="28"/>
          <w:szCs w:val="28"/>
        </w:rPr>
        <w:t xml:space="preserve"> </w:t>
      </w:r>
      <w:r w:rsidR="00117AF1" w:rsidRPr="004A34F2">
        <w:rPr>
          <w:sz w:val="28"/>
          <w:szCs w:val="28"/>
          <w:shd w:val="clear" w:color="auto" w:fill="FFFFFF"/>
        </w:rPr>
        <w:t>постановлением Правительства Российской Федерации от 18 сентября 2020 года №</w:t>
      </w:r>
      <w:r w:rsidR="00CD3573" w:rsidRPr="004A34F2">
        <w:rPr>
          <w:sz w:val="28"/>
          <w:szCs w:val="28"/>
          <w:shd w:val="clear" w:color="auto" w:fill="FFFFFF"/>
        </w:rPr>
        <w:t xml:space="preserve"> </w:t>
      </w:r>
      <w:r w:rsidR="00117AF1" w:rsidRPr="004A34F2">
        <w:rPr>
          <w:sz w:val="28"/>
          <w:szCs w:val="28"/>
          <w:shd w:val="clear" w:color="auto" w:fill="FFFFFF"/>
        </w:rPr>
        <w:t>1492</w:t>
      </w:r>
      <w:r w:rsidR="00CD3573" w:rsidRPr="004A34F2">
        <w:rPr>
          <w:sz w:val="28"/>
          <w:szCs w:val="28"/>
          <w:shd w:val="clear" w:color="auto" w:fill="FFFFFF"/>
        </w:rPr>
        <w:t xml:space="preserve"> </w:t>
      </w:r>
      <w:r w:rsidR="00117AF1" w:rsidRPr="004A34F2">
        <w:rPr>
          <w:sz w:val="28"/>
          <w:szCs w:val="28"/>
          <w:shd w:val="clear" w:color="auto" w:fill="FFFFFF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лицам–производителям товаров, работ, услуг, и о признании утратившими силу некоторых актов Правительства</w:t>
      </w:r>
      <w:proofErr w:type="gramEnd"/>
      <w:r w:rsidR="00117AF1" w:rsidRPr="004A34F2">
        <w:rPr>
          <w:sz w:val="28"/>
          <w:szCs w:val="28"/>
          <w:shd w:val="clear" w:color="auto" w:fill="FFFFFF"/>
        </w:rPr>
        <w:t xml:space="preserve"> </w:t>
      </w:r>
      <w:proofErr w:type="gramStart"/>
      <w:r w:rsidR="00117AF1" w:rsidRPr="004A34F2">
        <w:rPr>
          <w:sz w:val="28"/>
          <w:szCs w:val="28"/>
          <w:shd w:val="clear" w:color="auto" w:fill="FFFFFF"/>
        </w:rPr>
        <w:t>Российской Федерации  и отдельных положений некоторых актов Правительства Российской Федерации»,</w:t>
      </w:r>
      <w:r w:rsidRPr="004A34F2">
        <w:rPr>
          <w:sz w:val="28"/>
          <w:szCs w:val="28"/>
          <w:shd w:val="clear" w:color="auto" w:fill="FFFFFF"/>
        </w:rPr>
        <w:t xml:space="preserve"> законом Брянской области об областном бюджете</w:t>
      </w:r>
      <w:r w:rsidRPr="004A34F2">
        <w:rPr>
          <w:rFonts w:eastAsia="Calibri"/>
          <w:sz w:val="28"/>
          <w:szCs w:val="28"/>
          <w:lang w:eastAsia="en-US"/>
        </w:rPr>
        <w:t xml:space="preserve"> на соответствующий</w:t>
      </w:r>
      <w:r w:rsidRPr="004A34F2">
        <w:rPr>
          <w:sz w:val="28"/>
          <w:szCs w:val="28"/>
          <w:shd w:val="clear" w:color="auto" w:fill="FFFFFF"/>
        </w:rPr>
        <w:t xml:space="preserve"> финансовый год и на плановый период</w:t>
      </w:r>
      <w:r w:rsidRPr="004A34F2">
        <w:rPr>
          <w:rFonts w:eastAsia="Calibri"/>
          <w:sz w:val="28"/>
          <w:szCs w:val="28"/>
          <w:lang w:eastAsia="en-US"/>
        </w:rPr>
        <w:t xml:space="preserve"> определяет </w:t>
      </w:r>
      <w:r w:rsidRPr="004A34F2">
        <w:rPr>
          <w:sz w:val="28"/>
          <w:szCs w:val="28"/>
        </w:rPr>
        <w:t xml:space="preserve">цели, условия и порядок предоставления субсидий из областного бюджета </w:t>
      </w:r>
      <w:r w:rsidR="00117AF1" w:rsidRPr="004A34F2">
        <w:rPr>
          <w:sz w:val="28"/>
          <w:szCs w:val="28"/>
        </w:rPr>
        <w:t>а</w:t>
      </w:r>
      <w:r w:rsidRPr="004A34F2">
        <w:rPr>
          <w:sz w:val="28"/>
          <w:szCs w:val="28"/>
        </w:rPr>
        <w:t xml:space="preserve">двокатской палате Брянской области (далее – </w:t>
      </w:r>
      <w:r w:rsidR="00117AF1" w:rsidRPr="004A34F2">
        <w:rPr>
          <w:sz w:val="28"/>
          <w:szCs w:val="28"/>
        </w:rPr>
        <w:t>А</w:t>
      </w:r>
      <w:r w:rsidRPr="004A34F2">
        <w:rPr>
          <w:sz w:val="28"/>
          <w:szCs w:val="28"/>
        </w:rPr>
        <w:t>двокатская палата) на финансовое обеспечение затрат на оплату труда адвокатов, оказывающих гражданам</w:t>
      </w:r>
      <w:r w:rsidRPr="004A34F2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Pr="004A34F2">
        <w:rPr>
          <w:sz w:val="28"/>
          <w:szCs w:val="28"/>
        </w:rPr>
        <w:t xml:space="preserve"> бесплатную юридическую помощь</w:t>
      </w:r>
      <w:r w:rsidR="00117AF1" w:rsidRPr="004A34F2">
        <w:rPr>
          <w:sz w:val="28"/>
          <w:szCs w:val="28"/>
        </w:rPr>
        <w:t xml:space="preserve"> в рамках государственной системы</w:t>
      </w:r>
      <w:proofErr w:type="gramEnd"/>
      <w:r w:rsidR="00117AF1" w:rsidRPr="004A34F2">
        <w:rPr>
          <w:sz w:val="28"/>
          <w:szCs w:val="28"/>
        </w:rPr>
        <w:t xml:space="preserve"> бесплатной юридической помощи</w:t>
      </w:r>
      <w:r w:rsidR="00CD3573" w:rsidRPr="004A34F2">
        <w:rPr>
          <w:sz w:val="28"/>
          <w:szCs w:val="28"/>
        </w:rPr>
        <w:t xml:space="preserve"> в Брянской области</w:t>
      </w:r>
      <w:r w:rsidRPr="004A34F2">
        <w:rPr>
          <w:sz w:val="28"/>
          <w:szCs w:val="28"/>
        </w:rPr>
        <w:t xml:space="preserve">,  и компенсацию их расходов </w:t>
      </w:r>
      <w:r w:rsidR="00117AF1" w:rsidRPr="004A34F2">
        <w:rPr>
          <w:sz w:val="28"/>
          <w:szCs w:val="28"/>
        </w:rPr>
        <w:t>на оказание бесплатной юридической помощи</w:t>
      </w:r>
      <w:r w:rsidRPr="004A34F2">
        <w:rPr>
          <w:sz w:val="28"/>
          <w:szCs w:val="28"/>
        </w:rPr>
        <w:t xml:space="preserve"> (далее </w:t>
      </w:r>
      <w:r w:rsidR="00F614ED" w:rsidRPr="004A34F2">
        <w:rPr>
          <w:sz w:val="28"/>
          <w:szCs w:val="28"/>
        </w:rPr>
        <w:t>–</w:t>
      </w:r>
      <w:r w:rsidRPr="004A34F2">
        <w:rPr>
          <w:sz w:val="28"/>
          <w:szCs w:val="28"/>
        </w:rPr>
        <w:t xml:space="preserve"> субсидия), а также требования к отчетности, требования к осуществлению контроля</w:t>
      </w:r>
      <w:r w:rsidR="00117AF1" w:rsidRPr="004A34F2">
        <w:rPr>
          <w:sz w:val="28"/>
          <w:szCs w:val="28"/>
        </w:rPr>
        <w:t xml:space="preserve"> (мониторинга)</w:t>
      </w:r>
      <w:r w:rsidR="001E0FC2" w:rsidRPr="004A34F2">
        <w:rPr>
          <w:sz w:val="28"/>
          <w:szCs w:val="28"/>
        </w:rPr>
        <w:t xml:space="preserve"> </w:t>
      </w:r>
      <w:r w:rsidRPr="004A34F2">
        <w:rPr>
          <w:sz w:val="28"/>
          <w:szCs w:val="28"/>
        </w:rPr>
        <w:t xml:space="preserve"> за соблюдением условий и порядка предоставления субсидий и ответственность за их нарушение.</w:t>
      </w:r>
    </w:p>
    <w:p w:rsidR="00096EF1" w:rsidRPr="004A34F2" w:rsidRDefault="00096EF1" w:rsidP="004A34F2">
      <w:pPr>
        <w:widowControl w:val="0"/>
        <w:pBdr>
          <w:right w:val="none" w:sz="4" w:space="1" w:color="000000"/>
        </w:pBdr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 xml:space="preserve">1.2. </w:t>
      </w:r>
      <w:proofErr w:type="gramStart"/>
      <w:r w:rsidR="00E95FD7" w:rsidRPr="004A34F2">
        <w:rPr>
          <w:sz w:val="28"/>
          <w:szCs w:val="28"/>
        </w:rPr>
        <w:t>Предоставление субсидии осуществляется в рамках реализации мероприятия «</w:t>
      </w:r>
      <w:r w:rsidR="001E0FC2" w:rsidRPr="004A34F2">
        <w:rPr>
          <w:sz w:val="28"/>
          <w:szCs w:val="28"/>
          <w:shd w:val="clear" w:color="auto" w:fill="FFFFFF"/>
        </w:rPr>
        <w:t>Субсидии Адвокатской палате Брянской области на предоставление бесплатной юридической помощи гражданам в соответствии с </w:t>
      </w:r>
      <w:hyperlink r:id="rId12" w:anchor="/document/24319289/entry/0" w:history="1">
        <w:r w:rsidR="001E0FC2" w:rsidRPr="004A34F2">
          <w:rPr>
            <w:sz w:val="28"/>
            <w:szCs w:val="28"/>
            <w:shd w:val="clear" w:color="auto" w:fill="FFFFFF"/>
          </w:rPr>
          <w:t>Законом</w:t>
        </w:r>
      </w:hyperlink>
      <w:r w:rsidR="001E0FC2" w:rsidRPr="004A34F2">
        <w:rPr>
          <w:sz w:val="28"/>
          <w:szCs w:val="28"/>
          <w:shd w:val="clear" w:color="auto" w:fill="FFFFFF"/>
        </w:rPr>
        <w:t xml:space="preserve"> Брянской области от 5 июля 2012 года № 43-З  «О государственной системе бесплатной юридической помощи на территории Брянской области» </w:t>
      </w:r>
      <w:r w:rsidR="00E95FD7" w:rsidRPr="004A34F2">
        <w:rPr>
          <w:sz w:val="28"/>
          <w:szCs w:val="28"/>
        </w:rPr>
        <w:t xml:space="preserve"> государственной программы «Социальная и демографическая политика Брянской области», утвержденной постановлением Правительства Брянской области от 29 декабря 2018 года  № 735-п </w:t>
      </w:r>
      <w:r w:rsidR="001E0FC2" w:rsidRPr="004A34F2">
        <w:rPr>
          <w:sz w:val="28"/>
          <w:szCs w:val="28"/>
        </w:rPr>
        <w:t xml:space="preserve">   </w:t>
      </w:r>
      <w:r w:rsidR="00E95FD7" w:rsidRPr="004A34F2">
        <w:rPr>
          <w:sz w:val="28"/>
          <w:szCs w:val="28"/>
        </w:rPr>
        <w:t>«Об</w:t>
      </w:r>
      <w:proofErr w:type="gramEnd"/>
      <w:r w:rsidR="00E95FD7" w:rsidRPr="004A34F2">
        <w:rPr>
          <w:sz w:val="28"/>
          <w:szCs w:val="28"/>
        </w:rPr>
        <w:t xml:space="preserve"> </w:t>
      </w:r>
      <w:proofErr w:type="gramStart"/>
      <w:r w:rsidR="00E95FD7" w:rsidRPr="004A34F2">
        <w:rPr>
          <w:sz w:val="28"/>
          <w:szCs w:val="28"/>
        </w:rPr>
        <w:t>утверждении</w:t>
      </w:r>
      <w:proofErr w:type="gramEnd"/>
      <w:r w:rsidR="00E95FD7" w:rsidRPr="004A34F2">
        <w:rPr>
          <w:sz w:val="28"/>
          <w:szCs w:val="28"/>
        </w:rPr>
        <w:t xml:space="preserve"> государственной программы «Социальная и демографическая политика Брянской области».</w:t>
      </w:r>
    </w:p>
    <w:p w:rsidR="00096EF1" w:rsidRPr="004A34F2" w:rsidRDefault="00096EF1" w:rsidP="004A34F2">
      <w:pPr>
        <w:widowControl w:val="0"/>
        <w:pBdr>
          <w:right w:val="none" w:sz="4" w:space="1" w:color="000000"/>
        </w:pBdr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lastRenderedPageBreak/>
        <w:t>1.</w:t>
      </w:r>
      <w:r w:rsidR="001E0FC2" w:rsidRPr="004A34F2">
        <w:rPr>
          <w:sz w:val="28"/>
          <w:szCs w:val="28"/>
        </w:rPr>
        <w:t>3</w:t>
      </w:r>
      <w:r w:rsidRPr="004A34F2">
        <w:rPr>
          <w:sz w:val="28"/>
          <w:szCs w:val="28"/>
        </w:rPr>
        <w:t xml:space="preserve">. </w:t>
      </w:r>
      <w:proofErr w:type="gramStart"/>
      <w:r w:rsidRPr="004A34F2">
        <w:rPr>
          <w:sz w:val="28"/>
          <w:szCs w:val="28"/>
        </w:rPr>
        <w:t>Целью предоставления субсидии является финансовое обеспечение затрат на оплату труда адвокатов, оказывающих гражданам</w:t>
      </w:r>
      <w:r w:rsidRPr="004A34F2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Pr="004A34F2">
        <w:rPr>
          <w:sz w:val="28"/>
          <w:szCs w:val="28"/>
        </w:rPr>
        <w:t xml:space="preserve"> бесплатную юридическую помощь</w:t>
      </w:r>
      <w:r w:rsidR="001E0FC2" w:rsidRPr="004A34F2">
        <w:rPr>
          <w:sz w:val="28"/>
          <w:szCs w:val="28"/>
        </w:rPr>
        <w:t xml:space="preserve"> в рамках государственной системы бесплатной юридической помощи</w:t>
      </w:r>
      <w:r w:rsidR="00CD3573" w:rsidRPr="004A34F2">
        <w:rPr>
          <w:sz w:val="28"/>
          <w:szCs w:val="28"/>
        </w:rPr>
        <w:t xml:space="preserve"> в Брянской области</w:t>
      </w:r>
      <w:r w:rsidR="001E0FC2" w:rsidRPr="004A34F2">
        <w:rPr>
          <w:sz w:val="28"/>
          <w:szCs w:val="28"/>
        </w:rPr>
        <w:t xml:space="preserve"> (далее </w:t>
      </w:r>
      <w:r w:rsidR="00CD3573" w:rsidRPr="004A34F2">
        <w:rPr>
          <w:sz w:val="28"/>
          <w:szCs w:val="28"/>
        </w:rPr>
        <w:t>–</w:t>
      </w:r>
      <w:r w:rsidR="001E0FC2" w:rsidRPr="004A34F2">
        <w:rPr>
          <w:sz w:val="28"/>
          <w:szCs w:val="28"/>
        </w:rPr>
        <w:t xml:space="preserve"> </w:t>
      </w:r>
      <w:r w:rsidR="00CD3573" w:rsidRPr="004A34F2">
        <w:rPr>
          <w:sz w:val="28"/>
          <w:szCs w:val="28"/>
        </w:rPr>
        <w:t xml:space="preserve">оплата труда адвокатов, </w:t>
      </w:r>
      <w:r w:rsidR="001E0FC2" w:rsidRPr="004A34F2">
        <w:rPr>
          <w:sz w:val="28"/>
          <w:szCs w:val="28"/>
        </w:rPr>
        <w:t>бесплатная юридическая помощь)</w:t>
      </w:r>
      <w:r w:rsidRPr="004A34F2">
        <w:rPr>
          <w:sz w:val="28"/>
          <w:szCs w:val="28"/>
        </w:rPr>
        <w:t xml:space="preserve">,  и компенсацию их расходов </w:t>
      </w:r>
      <w:r w:rsidR="001E0FC2" w:rsidRPr="004A34F2">
        <w:rPr>
          <w:sz w:val="28"/>
          <w:szCs w:val="28"/>
        </w:rPr>
        <w:t>н</w:t>
      </w:r>
      <w:r w:rsidRPr="004A34F2">
        <w:rPr>
          <w:sz w:val="28"/>
          <w:szCs w:val="28"/>
        </w:rPr>
        <w:t xml:space="preserve">а проезд на общественном транспорте (кроме такси) </w:t>
      </w:r>
      <w:r w:rsidR="00E95FD7" w:rsidRPr="004A34F2">
        <w:rPr>
          <w:sz w:val="28"/>
          <w:szCs w:val="28"/>
        </w:rPr>
        <w:t>на территории Брянской области</w:t>
      </w:r>
      <w:r w:rsidR="001E0FC2" w:rsidRPr="004A34F2">
        <w:rPr>
          <w:sz w:val="28"/>
          <w:szCs w:val="28"/>
        </w:rPr>
        <w:t xml:space="preserve"> для оказания бесплатной юридической помощи </w:t>
      </w:r>
      <w:r w:rsidR="00CD3573" w:rsidRPr="004A34F2">
        <w:rPr>
          <w:sz w:val="28"/>
          <w:szCs w:val="28"/>
        </w:rPr>
        <w:t xml:space="preserve">                        </w:t>
      </w:r>
      <w:r w:rsidR="001E0FC2" w:rsidRPr="004A34F2">
        <w:rPr>
          <w:sz w:val="28"/>
          <w:szCs w:val="28"/>
        </w:rPr>
        <w:t>(далее - компенсация расходов на оказание</w:t>
      </w:r>
      <w:proofErr w:type="gramEnd"/>
      <w:r w:rsidR="001E0FC2" w:rsidRPr="004A34F2">
        <w:rPr>
          <w:sz w:val="28"/>
          <w:szCs w:val="28"/>
        </w:rPr>
        <w:t xml:space="preserve"> бесплатной юридической помощи)</w:t>
      </w:r>
      <w:r w:rsidR="00E95FD7" w:rsidRPr="004A34F2">
        <w:rPr>
          <w:sz w:val="28"/>
          <w:szCs w:val="28"/>
        </w:rPr>
        <w:t>.</w:t>
      </w:r>
    </w:p>
    <w:p w:rsidR="00E95FD7" w:rsidRPr="004A34F2" w:rsidRDefault="00E95FD7" w:rsidP="004A34F2">
      <w:pPr>
        <w:ind w:firstLine="540"/>
        <w:jc w:val="both"/>
        <w:rPr>
          <w:sz w:val="28"/>
          <w:szCs w:val="28"/>
        </w:rPr>
      </w:pPr>
      <w:r w:rsidRPr="004A34F2">
        <w:rPr>
          <w:rFonts w:eastAsia="Calibri"/>
          <w:sz w:val="28"/>
          <w:szCs w:val="28"/>
          <w:lang w:eastAsia="en-US"/>
        </w:rPr>
        <w:t>1.</w:t>
      </w:r>
      <w:r w:rsidR="001E0FC2" w:rsidRPr="004A34F2">
        <w:rPr>
          <w:rFonts w:eastAsia="Calibri"/>
          <w:sz w:val="28"/>
          <w:szCs w:val="28"/>
          <w:lang w:eastAsia="en-US"/>
        </w:rPr>
        <w:t>4</w:t>
      </w:r>
      <w:r w:rsidRPr="004A34F2">
        <w:rPr>
          <w:rFonts w:eastAsia="Calibri"/>
          <w:sz w:val="28"/>
          <w:szCs w:val="28"/>
          <w:lang w:eastAsia="en-US"/>
        </w:rPr>
        <w:t>. Главным распорядителем вышеуказанных бюджетных средств является департамент семьи, социальной и демографической политики  Брянской области (далее – департамент).</w:t>
      </w:r>
      <w:r w:rsidRPr="004A34F2">
        <w:rPr>
          <w:sz w:val="28"/>
          <w:szCs w:val="28"/>
        </w:rPr>
        <w:t xml:space="preserve"> </w:t>
      </w:r>
    </w:p>
    <w:p w:rsidR="00E95FD7" w:rsidRPr="004A34F2" w:rsidRDefault="00E95FD7" w:rsidP="004A34F2">
      <w:pPr>
        <w:ind w:firstLine="540"/>
        <w:jc w:val="both"/>
        <w:rPr>
          <w:sz w:val="28"/>
          <w:szCs w:val="28"/>
        </w:rPr>
      </w:pPr>
      <w:r w:rsidRPr="004A34F2">
        <w:rPr>
          <w:sz w:val="28"/>
          <w:szCs w:val="28"/>
        </w:rPr>
        <w:t xml:space="preserve">Субсидия предоставляется </w:t>
      </w:r>
      <w:proofErr w:type="gramStart"/>
      <w:r w:rsidRPr="004A34F2">
        <w:rPr>
          <w:sz w:val="28"/>
          <w:szCs w:val="28"/>
        </w:rPr>
        <w:t xml:space="preserve">за счет средств областного бюджета  </w:t>
      </w:r>
      <w:r w:rsidR="00227FDF" w:rsidRPr="004A34F2">
        <w:rPr>
          <w:sz w:val="28"/>
          <w:szCs w:val="28"/>
        </w:rPr>
        <w:t xml:space="preserve">в соответствии со сводной бюджетной росписью на соответствующий финансовый год </w:t>
      </w:r>
      <w:r w:rsidRPr="004A34F2">
        <w:rPr>
          <w:sz w:val="28"/>
          <w:szCs w:val="28"/>
        </w:rPr>
        <w:t>в пределах</w:t>
      </w:r>
      <w:proofErr w:type="gramEnd"/>
      <w:r w:rsidRPr="004A34F2">
        <w:rPr>
          <w:sz w:val="28"/>
          <w:szCs w:val="28"/>
        </w:rPr>
        <w:t xml:space="preserve"> лимитов бюджетных ассигнований, предусмотренных департаменту на цели</w:t>
      </w:r>
      <w:r w:rsidR="00CD3573" w:rsidRPr="004A34F2">
        <w:rPr>
          <w:sz w:val="28"/>
          <w:szCs w:val="28"/>
        </w:rPr>
        <w:t>,</w:t>
      </w:r>
      <w:r w:rsidRPr="004A34F2">
        <w:rPr>
          <w:sz w:val="28"/>
          <w:szCs w:val="28"/>
        </w:rPr>
        <w:t xml:space="preserve"> указанные в </w:t>
      </w:r>
      <w:hyperlink r:id="rId13" w:history="1">
        <w:r w:rsidRPr="004A34F2">
          <w:rPr>
            <w:rStyle w:val="af3"/>
            <w:color w:val="auto"/>
            <w:sz w:val="28"/>
            <w:szCs w:val="28"/>
            <w:u w:val="none"/>
          </w:rPr>
          <w:t>пункте 1.</w:t>
        </w:r>
        <w:r w:rsidR="00994A71" w:rsidRPr="004A34F2">
          <w:rPr>
            <w:rStyle w:val="af3"/>
            <w:color w:val="auto"/>
            <w:sz w:val="28"/>
            <w:szCs w:val="28"/>
            <w:u w:val="none"/>
          </w:rPr>
          <w:t>3</w:t>
        </w:r>
        <w:r w:rsidRPr="004A34F2">
          <w:rPr>
            <w:rStyle w:val="af3"/>
            <w:color w:val="auto"/>
            <w:sz w:val="28"/>
            <w:szCs w:val="28"/>
            <w:u w:val="none"/>
          </w:rPr>
          <w:t>.</w:t>
        </w:r>
      </w:hyperlink>
      <w:r w:rsidRPr="004A34F2">
        <w:rPr>
          <w:sz w:val="28"/>
          <w:szCs w:val="28"/>
        </w:rPr>
        <w:t xml:space="preserve"> настоящего Порядка, </w:t>
      </w:r>
      <w:r w:rsidR="00CD3573" w:rsidRPr="004A34F2">
        <w:rPr>
          <w:sz w:val="28"/>
          <w:szCs w:val="28"/>
        </w:rPr>
        <w:t>з</w:t>
      </w:r>
      <w:r w:rsidRPr="004A34F2">
        <w:rPr>
          <w:sz w:val="28"/>
          <w:szCs w:val="28"/>
        </w:rPr>
        <w:t xml:space="preserve">аконом Брянской области об областном бюджете на текущий финансовый год. </w:t>
      </w:r>
    </w:p>
    <w:p w:rsidR="00096EF1" w:rsidRPr="004A34F2" w:rsidRDefault="00096EF1" w:rsidP="004A34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34F2">
        <w:rPr>
          <w:rFonts w:eastAsia="Calibri"/>
          <w:sz w:val="28"/>
          <w:szCs w:val="28"/>
          <w:lang w:eastAsia="en-US"/>
        </w:rPr>
        <w:t>1.</w:t>
      </w:r>
      <w:r w:rsidR="001E0FC2" w:rsidRPr="004A34F2">
        <w:rPr>
          <w:rFonts w:eastAsia="Calibri"/>
          <w:sz w:val="28"/>
          <w:szCs w:val="28"/>
          <w:lang w:eastAsia="en-US"/>
        </w:rPr>
        <w:t>5</w:t>
      </w:r>
      <w:r w:rsidRPr="004A34F2">
        <w:rPr>
          <w:rFonts w:eastAsia="Calibri"/>
          <w:sz w:val="28"/>
          <w:szCs w:val="28"/>
          <w:lang w:eastAsia="en-US"/>
        </w:rPr>
        <w:t>. Получателем субсидии является Адвокатская палата</w:t>
      </w:r>
      <w:r w:rsidR="001E0FC2" w:rsidRPr="004A34F2">
        <w:rPr>
          <w:rFonts w:eastAsia="Calibri"/>
          <w:sz w:val="28"/>
          <w:szCs w:val="28"/>
          <w:lang w:eastAsia="en-US"/>
        </w:rPr>
        <w:t>.</w:t>
      </w:r>
    </w:p>
    <w:p w:rsidR="00096EF1" w:rsidRPr="004A34F2" w:rsidRDefault="007807B5" w:rsidP="004A34F2">
      <w:pPr>
        <w:widowControl w:val="0"/>
        <w:pBdr>
          <w:left w:val="none" w:sz="4" w:space="4" w:color="000000"/>
          <w:right w:val="none" w:sz="4" w:space="1" w:color="000000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34F2">
        <w:rPr>
          <w:rFonts w:eastAsia="Calibri"/>
          <w:sz w:val="28"/>
          <w:szCs w:val="28"/>
          <w:lang w:eastAsia="en-US"/>
        </w:rPr>
        <w:t>С</w:t>
      </w:r>
      <w:r w:rsidR="00096EF1" w:rsidRPr="004A34F2">
        <w:rPr>
          <w:rFonts w:eastAsia="Calibri"/>
          <w:sz w:val="28"/>
          <w:szCs w:val="28"/>
          <w:lang w:eastAsia="en-US"/>
        </w:rPr>
        <w:t>убсиди</w:t>
      </w:r>
      <w:r w:rsidRPr="004A34F2">
        <w:rPr>
          <w:rFonts w:eastAsia="Calibri"/>
          <w:sz w:val="28"/>
          <w:szCs w:val="28"/>
          <w:lang w:eastAsia="en-US"/>
        </w:rPr>
        <w:t>я,</w:t>
      </w:r>
      <w:r w:rsidR="00096EF1" w:rsidRPr="004A34F2">
        <w:rPr>
          <w:rFonts w:eastAsia="Calibri"/>
          <w:sz w:val="28"/>
          <w:szCs w:val="28"/>
          <w:lang w:eastAsia="en-US"/>
        </w:rPr>
        <w:t xml:space="preserve"> предоставляем</w:t>
      </w:r>
      <w:r w:rsidRPr="004A34F2">
        <w:rPr>
          <w:rFonts w:eastAsia="Calibri"/>
          <w:sz w:val="28"/>
          <w:szCs w:val="28"/>
          <w:lang w:eastAsia="en-US"/>
        </w:rPr>
        <w:t xml:space="preserve">ая </w:t>
      </w:r>
      <w:r w:rsidR="00096EF1" w:rsidRPr="004A34F2">
        <w:rPr>
          <w:sz w:val="28"/>
          <w:szCs w:val="28"/>
        </w:rPr>
        <w:t>Адвокатской палате</w:t>
      </w:r>
      <w:r w:rsidRPr="004A34F2">
        <w:rPr>
          <w:sz w:val="28"/>
          <w:szCs w:val="28"/>
        </w:rPr>
        <w:t>,</w:t>
      </w:r>
      <w:r w:rsidR="00096EF1" w:rsidRPr="004A34F2">
        <w:rPr>
          <w:sz w:val="28"/>
          <w:szCs w:val="28"/>
        </w:rPr>
        <w:t xml:space="preserve"> в соответствии с бюджетным законодательством Российской Федерации и </w:t>
      </w:r>
      <w:r w:rsidR="00096EF1" w:rsidRPr="004A34F2">
        <w:rPr>
          <w:rFonts w:eastAsia="Calibri"/>
          <w:sz w:val="28"/>
          <w:szCs w:val="28"/>
          <w:lang w:eastAsia="en-US"/>
        </w:rPr>
        <w:t>законом об областном бюджете на соответствующий финансовый год и плановый период</w:t>
      </w:r>
      <w:r w:rsidR="00636EB5" w:rsidRPr="004A34F2">
        <w:rPr>
          <w:rFonts w:eastAsia="Calibri"/>
          <w:sz w:val="28"/>
          <w:szCs w:val="28"/>
          <w:lang w:eastAsia="en-US"/>
        </w:rPr>
        <w:t>,</w:t>
      </w:r>
      <w:r w:rsidR="00096EF1" w:rsidRPr="004A34F2">
        <w:rPr>
          <w:rFonts w:eastAsia="Calibri"/>
          <w:sz w:val="28"/>
          <w:szCs w:val="28"/>
          <w:lang w:eastAsia="en-US"/>
        </w:rPr>
        <w:t xml:space="preserve"> не подлеж</w:t>
      </w:r>
      <w:r w:rsidRPr="004A34F2">
        <w:rPr>
          <w:rFonts w:eastAsia="Calibri"/>
          <w:sz w:val="28"/>
          <w:szCs w:val="28"/>
          <w:lang w:eastAsia="en-US"/>
        </w:rPr>
        <w:t>и</w:t>
      </w:r>
      <w:r w:rsidR="00096EF1" w:rsidRPr="004A34F2">
        <w:rPr>
          <w:rFonts w:eastAsia="Calibri"/>
          <w:sz w:val="28"/>
          <w:szCs w:val="28"/>
          <w:lang w:eastAsia="en-US"/>
        </w:rPr>
        <w:t>т казначейскому сопровождению.</w:t>
      </w:r>
    </w:p>
    <w:p w:rsidR="00096EF1" w:rsidRPr="004A34F2" w:rsidRDefault="00096EF1" w:rsidP="004A34F2">
      <w:pPr>
        <w:widowControl w:val="0"/>
        <w:pBdr>
          <w:left w:val="none" w:sz="4" w:space="4" w:color="000000"/>
          <w:right w:val="none" w:sz="4" w:space="1" w:color="000000"/>
        </w:pBdr>
        <w:ind w:firstLine="567"/>
        <w:jc w:val="both"/>
        <w:rPr>
          <w:bCs/>
          <w:sz w:val="28"/>
          <w:szCs w:val="28"/>
        </w:rPr>
      </w:pPr>
      <w:r w:rsidRPr="004A34F2">
        <w:rPr>
          <w:rFonts w:eastAsia="Calibri"/>
          <w:sz w:val="28"/>
          <w:szCs w:val="28"/>
          <w:lang w:eastAsia="en-US"/>
        </w:rPr>
        <w:t>1</w:t>
      </w:r>
      <w:r w:rsidRPr="004A34F2">
        <w:rPr>
          <w:bCs/>
          <w:sz w:val="28"/>
          <w:szCs w:val="28"/>
        </w:rPr>
        <w:t>.</w:t>
      </w:r>
      <w:r w:rsidR="007807B5" w:rsidRPr="004A34F2">
        <w:rPr>
          <w:bCs/>
          <w:sz w:val="28"/>
          <w:szCs w:val="28"/>
        </w:rPr>
        <w:t>6</w:t>
      </w:r>
      <w:r w:rsidRPr="004A34F2">
        <w:rPr>
          <w:bCs/>
          <w:sz w:val="28"/>
          <w:szCs w:val="28"/>
        </w:rPr>
        <w:t xml:space="preserve">. </w:t>
      </w:r>
      <w:r w:rsidRPr="004A34F2">
        <w:rPr>
          <w:spacing w:val="2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</w:t>
      </w:r>
      <w:r w:rsidR="00A42F5E" w:rsidRPr="004A34F2">
        <w:rPr>
          <w:sz w:val="28"/>
          <w:szCs w:val="28"/>
        </w:rPr>
        <w:t xml:space="preserve">не позднее 15-го рабочего дня, следующего за днем принятия закона </w:t>
      </w:r>
      <w:r w:rsidR="00A42F5E" w:rsidRPr="004A34F2">
        <w:rPr>
          <w:rFonts w:eastAsia="Calibri"/>
          <w:sz w:val="28"/>
          <w:szCs w:val="28"/>
          <w:lang w:eastAsia="en-US"/>
        </w:rPr>
        <w:t>об областном бюджете на соответствующий финансовый год и плановый период</w:t>
      </w:r>
      <w:r w:rsidRPr="004A34F2">
        <w:rPr>
          <w:spacing w:val="2"/>
          <w:sz w:val="28"/>
          <w:szCs w:val="28"/>
        </w:rPr>
        <w:t>.</w:t>
      </w:r>
    </w:p>
    <w:p w:rsidR="00A42F5E" w:rsidRPr="004A34F2" w:rsidRDefault="00A42F5E" w:rsidP="004A34F2">
      <w:pPr>
        <w:pStyle w:val="af7"/>
        <w:shd w:val="clear" w:color="auto" w:fill="FFFFFF"/>
        <w:tabs>
          <w:tab w:val="left" w:pos="851"/>
        </w:tabs>
        <w:ind w:left="360"/>
        <w:jc w:val="center"/>
        <w:rPr>
          <w:spacing w:val="2"/>
          <w:sz w:val="28"/>
          <w:szCs w:val="28"/>
        </w:rPr>
      </w:pPr>
    </w:p>
    <w:p w:rsidR="00096EF1" w:rsidRPr="004A34F2" w:rsidRDefault="00C47F59" w:rsidP="004A34F2">
      <w:pPr>
        <w:pStyle w:val="af7"/>
        <w:shd w:val="clear" w:color="auto" w:fill="FFFFFF"/>
        <w:tabs>
          <w:tab w:val="left" w:pos="851"/>
        </w:tabs>
        <w:ind w:left="360"/>
        <w:jc w:val="center"/>
        <w:rPr>
          <w:spacing w:val="2"/>
          <w:sz w:val="28"/>
          <w:szCs w:val="28"/>
        </w:rPr>
      </w:pPr>
      <w:r w:rsidRPr="004A34F2">
        <w:rPr>
          <w:spacing w:val="2"/>
          <w:sz w:val="28"/>
          <w:szCs w:val="28"/>
        </w:rPr>
        <w:t>2</w:t>
      </w:r>
      <w:r w:rsidR="00096EF1" w:rsidRPr="004A34F2">
        <w:rPr>
          <w:spacing w:val="2"/>
          <w:sz w:val="28"/>
          <w:szCs w:val="28"/>
        </w:rPr>
        <w:t>.Условия и порядок предоставления субсидии</w:t>
      </w:r>
    </w:p>
    <w:p w:rsidR="00C47F59" w:rsidRPr="004A34F2" w:rsidRDefault="00C47F59" w:rsidP="004A34F2">
      <w:pPr>
        <w:pStyle w:val="af7"/>
        <w:shd w:val="clear" w:color="auto" w:fill="FFFFFF"/>
        <w:tabs>
          <w:tab w:val="left" w:pos="851"/>
        </w:tabs>
        <w:ind w:left="360"/>
        <w:jc w:val="center"/>
        <w:rPr>
          <w:spacing w:val="2"/>
          <w:sz w:val="28"/>
          <w:szCs w:val="28"/>
        </w:rPr>
      </w:pPr>
    </w:p>
    <w:p w:rsidR="00096EF1" w:rsidRPr="004A34F2" w:rsidRDefault="00096EF1" w:rsidP="004A34F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>2.</w:t>
      </w:r>
      <w:r w:rsidR="00A21DDB" w:rsidRPr="004A34F2">
        <w:rPr>
          <w:sz w:val="28"/>
          <w:szCs w:val="28"/>
        </w:rPr>
        <w:t>1</w:t>
      </w:r>
      <w:r w:rsidRPr="004A34F2">
        <w:rPr>
          <w:sz w:val="28"/>
          <w:szCs w:val="28"/>
        </w:rPr>
        <w:t>. Адвокатская палата на первое число месяца, предшествующего месяцу, в котором планируется заключение соглашения о предоставлении субсидии, должна соответствовать следующим требованиям:</w:t>
      </w:r>
    </w:p>
    <w:p w:rsidR="00096EF1" w:rsidRPr="004A34F2" w:rsidRDefault="00096EF1" w:rsidP="004A34F2">
      <w:pPr>
        <w:pBdr>
          <w:right w:val="none" w:sz="4" w:space="1" w:color="000000"/>
        </w:pBdr>
        <w:shd w:val="clear" w:color="auto" w:fill="FFFFFF"/>
        <w:tabs>
          <w:tab w:val="left" w:pos="851"/>
        </w:tabs>
        <w:ind w:firstLine="567"/>
        <w:jc w:val="both"/>
        <w:rPr>
          <w:spacing w:val="2"/>
          <w:sz w:val="28"/>
          <w:szCs w:val="28"/>
        </w:rPr>
      </w:pPr>
      <w:r w:rsidRPr="004A34F2">
        <w:rPr>
          <w:spacing w:val="2"/>
          <w:sz w:val="28"/>
          <w:szCs w:val="28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96EF1" w:rsidRPr="004A34F2" w:rsidRDefault="00096EF1" w:rsidP="004A34F2">
      <w:pPr>
        <w:pBdr>
          <w:right w:val="none" w:sz="4" w:space="1" w:color="000000"/>
        </w:pBdr>
        <w:shd w:val="clear" w:color="auto" w:fill="FFFFFF"/>
        <w:tabs>
          <w:tab w:val="left" w:pos="851"/>
        </w:tabs>
        <w:ind w:firstLine="567"/>
        <w:jc w:val="both"/>
        <w:rPr>
          <w:spacing w:val="2"/>
          <w:sz w:val="28"/>
          <w:szCs w:val="28"/>
        </w:rPr>
      </w:pPr>
      <w:r w:rsidRPr="004A34F2">
        <w:rPr>
          <w:spacing w:val="2"/>
          <w:sz w:val="28"/>
          <w:szCs w:val="28"/>
        </w:rPr>
        <w:t xml:space="preserve">2) отсутствие просроченной задолженности по возврату в областной бюджет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</w:t>
      </w:r>
      <w:r w:rsidR="00227FDF" w:rsidRPr="004A34F2">
        <w:rPr>
          <w:spacing w:val="2"/>
          <w:sz w:val="28"/>
          <w:szCs w:val="28"/>
        </w:rPr>
        <w:t>Брянской областью</w:t>
      </w:r>
      <w:r w:rsidRPr="004A34F2">
        <w:rPr>
          <w:spacing w:val="2"/>
          <w:sz w:val="28"/>
          <w:szCs w:val="28"/>
        </w:rPr>
        <w:t>;</w:t>
      </w:r>
    </w:p>
    <w:p w:rsidR="00096EF1" w:rsidRPr="004A34F2" w:rsidRDefault="00096EF1" w:rsidP="004A34F2">
      <w:pPr>
        <w:pBdr>
          <w:right w:val="none" w:sz="4" w:space="1" w:color="000000"/>
        </w:pBdr>
        <w:shd w:val="clear" w:color="auto" w:fill="FFFFFF"/>
        <w:tabs>
          <w:tab w:val="left" w:pos="851"/>
        </w:tabs>
        <w:ind w:firstLine="567"/>
        <w:jc w:val="both"/>
        <w:rPr>
          <w:spacing w:val="2"/>
          <w:sz w:val="28"/>
          <w:szCs w:val="28"/>
        </w:rPr>
      </w:pPr>
      <w:proofErr w:type="gramStart"/>
      <w:r w:rsidRPr="004A34F2">
        <w:rPr>
          <w:spacing w:val="2"/>
          <w:sz w:val="28"/>
          <w:szCs w:val="28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Pr="004A34F2">
        <w:rPr>
          <w:sz w:val="28"/>
          <w:szCs w:val="28"/>
        </w:rPr>
        <w:t xml:space="preserve"> Адвокатской палаты</w:t>
      </w:r>
      <w:r w:rsidRPr="004A34F2">
        <w:rPr>
          <w:spacing w:val="2"/>
          <w:sz w:val="28"/>
          <w:szCs w:val="28"/>
        </w:rPr>
        <w:t>;</w:t>
      </w:r>
      <w:proofErr w:type="gramEnd"/>
    </w:p>
    <w:p w:rsidR="00096EF1" w:rsidRPr="004A34F2" w:rsidRDefault="00A21DDB" w:rsidP="004A34F2">
      <w:pPr>
        <w:pBdr>
          <w:right w:val="none" w:sz="4" w:space="1" w:color="000000"/>
        </w:pBdr>
        <w:shd w:val="clear" w:color="auto" w:fill="FFFFFF"/>
        <w:tabs>
          <w:tab w:val="left" w:pos="851"/>
        </w:tabs>
        <w:ind w:firstLine="567"/>
        <w:jc w:val="both"/>
        <w:rPr>
          <w:spacing w:val="2"/>
          <w:sz w:val="28"/>
          <w:szCs w:val="28"/>
        </w:rPr>
      </w:pPr>
      <w:r w:rsidRPr="004A34F2">
        <w:rPr>
          <w:spacing w:val="2"/>
          <w:sz w:val="28"/>
          <w:szCs w:val="28"/>
        </w:rPr>
        <w:lastRenderedPageBreak/>
        <w:t>4</w:t>
      </w:r>
      <w:r w:rsidR="00096EF1" w:rsidRPr="004A34F2">
        <w:rPr>
          <w:spacing w:val="2"/>
          <w:sz w:val="28"/>
          <w:szCs w:val="28"/>
        </w:rPr>
        <w:t>) не получает средства из областного бюджета на основании иных нормативных правовых актов Брянской области на цели, установленные в пункте 1.</w:t>
      </w:r>
      <w:r w:rsidR="007D2129" w:rsidRPr="004A34F2">
        <w:rPr>
          <w:spacing w:val="2"/>
          <w:sz w:val="28"/>
          <w:szCs w:val="28"/>
        </w:rPr>
        <w:t>3</w:t>
      </w:r>
      <w:r w:rsidR="00096EF1" w:rsidRPr="004A34F2">
        <w:rPr>
          <w:spacing w:val="2"/>
          <w:sz w:val="28"/>
          <w:szCs w:val="28"/>
        </w:rPr>
        <w:t>. настоящего Порядка</w:t>
      </w:r>
      <w:r w:rsidRPr="004A34F2">
        <w:rPr>
          <w:spacing w:val="2"/>
          <w:sz w:val="28"/>
          <w:szCs w:val="28"/>
        </w:rPr>
        <w:t>.</w:t>
      </w:r>
    </w:p>
    <w:p w:rsidR="00B640FC" w:rsidRPr="004A34F2" w:rsidRDefault="00B640FC" w:rsidP="004A34F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pacing w:val="2"/>
          <w:sz w:val="28"/>
          <w:szCs w:val="28"/>
        </w:rPr>
        <w:t xml:space="preserve">2.2. </w:t>
      </w:r>
      <w:r w:rsidRPr="004A34F2">
        <w:rPr>
          <w:sz w:val="28"/>
          <w:szCs w:val="28"/>
        </w:rPr>
        <w:t>Адвокатская палата должна также выполнить следующие требования:</w:t>
      </w:r>
    </w:p>
    <w:p w:rsidR="00B640FC" w:rsidRPr="004A34F2" w:rsidRDefault="00B640FC" w:rsidP="004A34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4A34F2">
        <w:rPr>
          <w:sz w:val="28"/>
          <w:szCs w:val="28"/>
        </w:rPr>
        <w:t>1) представить в департамент список адвокатов, участвующих в деятельности государственной системы бесплатной юридической помощи в Брянской области, с указанием регистрационных номеров адвокатов в реестре адвокатов Брянской области, а также адвокатских образований, в которых адвокаты осуществляют свою профессиональную деятельность, в срок, установленный Федеральным законом</w:t>
      </w:r>
      <w:r w:rsidRPr="004A34F2">
        <w:rPr>
          <w:sz w:val="28"/>
          <w:szCs w:val="28"/>
          <w:shd w:val="clear" w:color="auto" w:fill="FFFFFF"/>
        </w:rPr>
        <w:t xml:space="preserve"> от 21 ноября 2011 года № 324-ФЗ                       «О бесплатной юридической помощи в Российской Федерации</w:t>
      </w:r>
      <w:r w:rsidRPr="004A34F2">
        <w:rPr>
          <w:sz w:val="28"/>
          <w:szCs w:val="28"/>
        </w:rPr>
        <w:t>»;</w:t>
      </w:r>
      <w:proofErr w:type="gramEnd"/>
    </w:p>
    <w:p w:rsidR="00B640FC" w:rsidRPr="004A34F2" w:rsidRDefault="00B640FC" w:rsidP="004A34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4A34F2">
        <w:rPr>
          <w:sz w:val="28"/>
          <w:szCs w:val="28"/>
        </w:rPr>
        <w:t>2) заключить с департаментом в срок, установленный Федеральным законом</w:t>
      </w:r>
      <w:r w:rsidRPr="004A34F2">
        <w:rPr>
          <w:sz w:val="28"/>
          <w:szCs w:val="28"/>
          <w:shd w:val="clear" w:color="auto" w:fill="FFFFFF"/>
        </w:rPr>
        <w:t xml:space="preserve"> от 21 ноября 2011 года № 324-ФЗ «О бесплатной юридической помощи в Российской Федерации</w:t>
      </w:r>
      <w:r w:rsidRPr="004A34F2">
        <w:rPr>
          <w:sz w:val="28"/>
          <w:szCs w:val="28"/>
        </w:rPr>
        <w:t>» соглашение об оказании бесплатной юридической помощи адвокатами, являющимися участниками государственной системы бесплатной юридической помощи в Брянской области, по форме, утвержденной федеральным органом исполнительной власти, уполномоченным в области обеспечения граждан бесплатной юридической помощью.</w:t>
      </w:r>
      <w:proofErr w:type="gramEnd"/>
    </w:p>
    <w:p w:rsidR="002213CE" w:rsidRPr="004A34F2" w:rsidRDefault="00B640FC" w:rsidP="004A34F2">
      <w:pPr>
        <w:pBdr>
          <w:right w:val="none" w:sz="4" w:space="1" w:color="000000"/>
        </w:pBdr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>2.3.</w:t>
      </w:r>
      <w:r w:rsidR="006502E5" w:rsidRPr="004A34F2">
        <w:rPr>
          <w:sz w:val="28"/>
          <w:szCs w:val="28"/>
        </w:rPr>
        <w:t xml:space="preserve"> </w:t>
      </w:r>
      <w:r w:rsidRPr="004A34F2">
        <w:rPr>
          <w:sz w:val="28"/>
          <w:szCs w:val="28"/>
        </w:rPr>
        <w:t xml:space="preserve">Адвокатская палата для подтверждения </w:t>
      </w:r>
      <w:r w:rsidR="00096EF1" w:rsidRPr="004A34F2">
        <w:rPr>
          <w:sz w:val="28"/>
          <w:szCs w:val="28"/>
        </w:rPr>
        <w:t>соответствия требованиям, указанным в пункте 2.</w:t>
      </w:r>
      <w:r w:rsidR="00A21DDB" w:rsidRPr="004A34F2">
        <w:rPr>
          <w:sz w:val="28"/>
          <w:szCs w:val="28"/>
        </w:rPr>
        <w:t>1</w:t>
      </w:r>
      <w:r w:rsidR="00096EF1" w:rsidRPr="004A34F2">
        <w:rPr>
          <w:sz w:val="28"/>
          <w:szCs w:val="28"/>
        </w:rPr>
        <w:t xml:space="preserve">. настоящего Порядка, представляет в департамент  следующие документы: </w:t>
      </w:r>
    </w:p>
    <w:p w:rsidR="009A5DDD" w:rsidRPr="004A34F2" w:rsidRDefault="002213CE" w:rsidP="004A34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highlight w:val="yellow"/>
        </w:rPr>
      </w:pPr>
      <w:r w:rsidRPr="004A34F2">
        <w:rPr>
          <w:sz w:val="28"/>
          <w:szCs w:val="28"/>
        </w:rPr>
        <w:t xml:space="preserve">1) </w:t>
      </w:r>
      <w:r w:rsidRPr="004A34F2">
        <w:rPr>
          <w:sz w:val="28"/>
          <w:szCs w:val="28"/>
          <w:shd w:val="clear" w:color="auto" w:fill="FFFFFF"/>
        </w:rPr>
        <w:t>заявление о предоставлении субсидии</w:t>
      </w:r>
      <w:r w:rsidR="00B640FC" w:rsidRPr="004A34F2">
        <w:rPr>
          <w:sz w:val="28"/>
          <w:szCs w:val="28"/>
          <w:shd w:val="clear" w:color="auto" w:fill="FFFFFF"/>
        </w:rPr>
        <w:t>,</w:t>
      </w:r>
      <w:r w:rsidRPr="004A34F2">
        <w:rPr>
          <w:sz w:val="28"/>
          <w:szCs w:val="28"/>
          <w:shd w:val="clear" w:color="auto" w:fill="FFFFFF"/>
        </w:rPr>
        <w:t xml:space="preserve"> подписанное </w:t>
      </w:r>
      <w:r w:rsidR="00A21DDB" w:rsidRPr="004A34F2">
        <w:rPr>
          <w:sz w:val="28"/>
          <w:szCs w:val="28"/>
          <w:shd w:val="clear" w:color="auto" w:fill="FFFFFF"/>
        </w:rPr>
        <w:t>п</w:t>
      </w:r>
      <w:r w:rsidRPr="004A34F2">
        <w:rPr>
          <w:sz w:val="28"/>
          <w:szCs w:val="28"/>
        </w:rPr>
        <w:t>резидентом</w:t>
      </w:r>
      <w:r w:rsidRPr="004A34F2">
        <w:rPr>
          <w:sz w:val="28"/>
          <w:szCs w:val="28"/>
          <w:shd w:val="clear" w:color="auto" w:fill="FFFFFF"/>
        </w:rPr>
        <w:t xml:space="preserve">  Адвокатской палаты</w:t>
      </w:r>
      <w:r w:rsidR="00B640FC" w:rsidRPr="004A34F2">
        <w:rPr>
          <w:sz w:val="28"/>
          <w:szCs w:val="28"/>
          <w:shd w:val="clear" w:color="auto" w:fill="FFFFFF"/>
        </w:rPr>
        <w:t>,</w:t>
      </w:r>
      <w:r w:rsidRPr="004A34F2">
        <w:rPr>
          <w:sz w:val="28"/>
          <w:szCs w:val="28"/>
          <w:shd w:val="clear" w:color="auto" w:fill="FFFFFF"/>
        </w:rPr>
        <w:t xml:space="preserve"> по форме, утвержденной приказом департамента;</w:t>
      </w:r>
      <w:r w:rsidR="009A5DDD" w:rsidRPr="004A34F2">
        <w:rPr>
          <w:sz w:val="28"/>
          <w:szCs w:val="28"/>
          <w:highlight w:val="yellow"/>
        </w:rPr>
        <w:t xml:space="preserve"> </w:t>
      </w:r>
    </w:p>
    <w:p w:rsidR="00096EF1" w:rsidRPr="004A34F2" w:rsidRDefault="009A5DDD" w:rsidP="004A34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4A34F2">
        <w:rPr>
          <w:sz w:val="28"/>
          <w:szCs w:val="28"/>
        </w:rPr>
        <w:t>2)</w:t>
      </w:r>
      <w:r w:rsidR="00B640FC" w:rsidRPr="004A34F2">
        <w:rPr>
          <w:sz w:val="28"/>
          <w:szCs w:val="28"/>
        </w:rPr>
        <w:t xml:space="preserve"> </w:t>
      </w:r>
      <w:r w:rsidR="00096EF1" w:rsidRPr="004A34F2">
        <w:rPr>
          <w:sz w:val="28"/>
          <w:szCs w:val="28"/>
        </w:rPr>
        <w:t xml:space="preserve">копию </w:t>
      </w:r>
      <w:r w:rsidR="00096EF1" w:rsidRPr="004A34F2">
        <w:rPr>
          <w:bCs/>
          <w:sz w:val="28"/>
          <w:szCs w:val="28"/>
        </w:rPr>
        <w:t xml:space="preserve">документа, подтверждающего полномочия </w:t>
      </w:r>
      <w:r w:rsidR="00A21DDB" w:rsidRPr="004A34F2">
        <w:rPr>
          <w:bCs/>
          <w:sz w:val="28"/>
          <w:szCs w:val="28"/>
        </w:rPr>
        <w:t xml:space="preserve">президента                      (вице-президента) Адвокатской палаты </w:t>
      </w:r>
      <w:r w:rsidR="00096EF1" w:rsidRPr="004A34F2">
        <w:rPr>
          <w:bCs/>
          <w:sz w:val="28"/>
          <w:szCs w:val="28"/>
        </w:rPr>
        <w:t>(копия решения об избрании);</w:t>
      </w:r>
    </w:p>
    <w:p w:rsidR="00F3148F" w:rsidRPr="004A34F2" w:rsidRDefault="00B640FC" w:rsidP="004A34F2">
      <w:pPr>
        <w:pBdr>
          <w:right w:val="none" w:sz="4" w:space="1" w:color="000000"/>
        </w:pBd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4A34F2">
        <w:rPr>
          <w:sz w:val="28"/>
          <w:szCs w:val="28"/>
        </w:rPr>
        <w:t>3</w:t>
      </w:r>
      <w:r w:rsidR="00096EF1" w:rsidRPr="004A34F2">
        <w:rPr>
          <w:sz w:val="28"/>
          <w:szCs w:val="28"/>
        </w:rPr>
        <w:t>)  копию учредительного документа Адвокатской палаты, заверенную в установленном законом порядке</w:t>
      </w:r>
      <w:r w:rsidR="00F3148F" w:rsidRPr="004A34F2">
        <w:rPr>
          <w:sz w:val="28"/>
          <w:szCs w:val="28"/>
        </w:rPr>
        <w:t>;</w:t>
      </w:r>
      <w:r w:rsidR="00F3148F" w:rsidRPr="004A34F2">
        <w:rPr>
          <w:sz w:val="28"/>
          <w:szCs w:val="28"/>
          <w:shd w:val="clear" w:color="auto" w:fill="FFFFFF"/>
        </w:rPr>
        <w:t xml:space="preserve"> </w:t>
      </w:r>
    </w:p>
    <w:p w:rsidR="00A067F9" w:rsidRPr="004A34F2" w:rsidRDefault="00B640FC" w:rsidP="004A34F2">
      <w:pPr>
        <w:pBdr>
          <w:right w:val="none" w:sz="4" w:space="1" w:color="000000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>4</w:t>
      </w:r>
      <w:r w:rsidR="00F3148F" w:rsidRPr="004A34F2">
        <w:rPr>
          <w:sz w:val="28"/>
          <w:szCs w:val="28"/>
        </w:rPr>
        <w:t>)</w:t>
      </w:r>
      <w:r w:rsidR="007D2129" w:rsidRPr="004A34F2">
        <w:rPr>
          <w:sz w:val="28"/>
          <w:szCs w:val="28"/>
        </w:rPr>
        <w:t xml:space="preserve"> </w:t>
      </w:r>
      <w:r w:rsidR="00F3148F" w:rsidRPr="004A34F2">
        <w:rPr>
          <w:sz w:val="28"/>
          <w:szCs w:val="28"/>
        </w:rPr>
        <w:t>справку, подписанную президентом Адвокатской палаты, подтверждающую соответствие Адвокатской палаты требованиям, предусмотренным подпунктами 2 - 4 пункта 2.1. настоящего Порядка</w:t>
      </w:r>
      <w:r w:rsidRPr="004A34F2">
        <w:rPr>
          <w:sz w:val="28"/>
          <w:szCs w:val="28"/>
        </w:rPr>
        <w:t>;</w:t>
      </w:r>
      <w:r w:rsidR="00F3148F" w:rsidRPr="004A34F2">
        <w:rPr>
          <w:sz w:val="28"/>
          <w:szCs w:val="28"/>
        </w:rPr>
        <w:t xml:space="preserve"> </w:t>
      </w:r>
    </w:p>
    <w:p w:rsidR="00A067F9" w:rsidRPr="004A34F2" w:rsidRDefault="00B640FC" w:rsidP="004A34F2">
      <w:pPr>
        <w:pBdr>
          <w:right w:val="none" w:sz="4" w:space="1" w:color="000000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>5</w:t>
      </w:r>
      <w:r w:rsidR="00A067F9" w:rsidRPr="004A34F2">
        <w:rPr>
          <w:sz w:val="28"/>
          <w:szCs w:val="28"/>
        </w:rPr>
        <w:t>) выписку из Единого государственного реестра юридических лиц;</w:t>
      </w:r>
    </w:p>
    <w:p w:rsidR="007D2129" w:rsidRPr="004A34F2" w:rsidRDefault="00B640FC" w:rsidP="004A34F2">
      <w:pPr>
        <w:pBdr>
          <w:right w:val="none" w:sz="4" w:space="1" w:color="000000"/>
        </w:pBdr>
        <w:ind w:firstLine="567"/>
        <w:jc w:val="both"/>
        <w:textAlignment w:val="baseline"/>
        <w:rPr>
          <w:bCs/>
          <w:sz w:val="28"/>
          <w:szCs w:val="28"/>
        </w:rPr>
      </w:pPr>
      <w:r w:rsidRPr="004A34F2">
        <w:rPr>
          <w:sz w:val="28"/>
          <w:szCs w:val="28"/>
        </w:rPr>
        <w:t>6</w:t>
      </w:r>
      <w:r w:rsidR="00A067F9" w:rsidRPr="004A34F2">
        <w:rPr>
          <w:sz w:val="28"/>
          <w:szCs w:val="28"/>
        </w:rPr>
        <w:t>) справку налогового органа об исполнении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дня представления в департамент.</w:t>
      </w:r>
      <w:r w:rsidR="007D2129" w:rsidRPr="004A34F2">
        <w:rPr>
          <w:bCs/>
          <w:sz w:val="28"/>
          <w:szCs w:val="28"/>
        </w:rPr>
        <w:t xml:space="preserve"> </w:t>
      </w:r>
    </w:p>
    <w:p w:rsidR="007D2129" w:rsidRPr="004A34F2" w:rsidRDefault="007D2129" w:rsidP="004A34F2">
      <w:pPr>
        <w:pBdr>
          <w:right w:val="none" w:sz="4" w:space="1" w:color="000000"/>
        </w:pBd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bCs/>
          <w:sz w:val="28"/>
          <w:szCs w:val="28"/>
        </w:rPr>
        <w:t>Документы, представленные Адвокатской палатой, регистрируются департаментом в день поступления.</w:t>
      </w:r>
      <w:r w:rsidRPr="004A34F2">
        <w:rPr>
          <w:sz w:val="28"/>
          <w:szCs w:val="28"/>
        </w:rPr>
        <w:t xml:space="preserve"> </w:t>
      </w:r>
    </w:p>
    <w:p w:rsidR="00A067F9" w:rsidRPr="004A34F2" w:rsidRDefault="00096EF1" w:rsidP="004A34F2">
      <w:pPr>
        <w:pBdr>
          <w:right w:val="none" w:sz="4" w:space="1" w:color="000000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>2.</w:t>
      </w:r>
      <w:r w:rsidR="00B640FC" w:rsidRPr="004A34F2">
        <w:rPr>
          <w:sz w:val="28"/>
          <w:szCs w:val="28"/>
        </w:rPr>
        <w:t>4</w:t>
      </w:r>
      <w:r w:rsidRPr="004A34F2">
        <w:rPr>
          <w:sz w:val="28"/>
          <w:szCs w:val="28"/>
        </w:rPr>
        <w:t>.</w:t>
      </w:r>
      <w:r w:rsidR="00F3148F" w:rsidRPr="004A34F2">
        <w:rPr>
          <w:sz w:val="28"/>
          <w:szCs w:val="28"/>
        </w:rPr>
        <w:t xml:space="preserve"> В</w:t>
      </w:r>
      <w:r w:rsidR="00A067F9" w:rsidRPr="004A34F2">
        <w:rPr>
          <w:sz w:val="28"/>
          <w:szCs w:val="28"/>
        </w:rPr>
        <w:t xml:space="preserve"> </w:t>
      </w:r>
      <w:r w:rsidR="00F3148F" w:rsidRPr="004A34F2">
        <w:rPr>
          <w:sz w:val="28"/>
          <w:szCs w:val="28"/>
        </w:rPr>
        <w:t xml:space="preserve">случае если Адвокатская палата не представила по собственной инициативе документы, указанные в подпунктах </w:t>
      </w:r>
      <w:r w:rsidR="00B640FC" w:rsidRPr="004A34F2">
        <w:rPr>
          <w:sz w:val="28"/>
          <w:szCs w:val="28"/>
        </w:rPr>
        <w:t>5 и 6</w:t>
      </w:r>
      <w:r w:rsidR="00F3148F" w:rsidRPr="004A34F2">
        <w:rPr>
          <w:sz w:val="28"/>
          <w:szCs w:val="28"/>
        </w:rPr>
        <w:t xml:space="preserve"> пункта 2.</w:t>
      </w:r>
      <w:r w:rsidR="00B640FC" w:rsidRPr="004A34F2">
        <w:rPr>
          <w:sz w:val="28"/>
          <w:szCs w:val="28"/>
        </w:rPr>
        <w:t>3</w:t>
      </w:r>
      <w:r w:rsidR="00F3148F" w:rsidRPr="004A34F2">
        <w:rPr>
          <w:sz w:val="28"/>
          <w:szCs w:val="28"/>
        </w:rPr>
        <w:t>.</w:t>
      </w:r>
      <w:r w:rsidR="00A067F9" w:rsidRPr="004A34F2">
        <w:rPr>
          <w:sz w:val="28"/>
          <w:szCs w:val="28"/>
        </w:rPr>
        <w:t xml:space="preserve"> </w:t>
      </w:r>
      <w:r w:rsidR="00F3148F" w:rsidRPr="004A34F2">
        <w:rPr>
          <w:sz w:val="28"/>
          <w:szCs w:val="28"/>
        </w:rPr>
        <w:t>настоящего Порядка,</w:t>
      </w:r>
      <w:r w:rsidR="00A067F9" w:rsidRPr="004A34F2">
        <w:rPr>
          <w:sz w:val="28"/>
          <w:szCs w:val="28"/>
        </w:rPr>
        <w:t xml:space="preserve"> </w:t>
      </w:r>
      <w:r w:rsidR="00F3148F" w:rsidRPr="004A34F2">
        <w:rPr>
          <w:sz w:val="28"/>
          <w:szCs w:val="28"/>
        </w:rPr>
        <w:t xml:space="preserve"> </w:t>
      </w:r>
      <w:r w:rsidR="007D2129" w:rsidRPr="004A34F2">
        <w:rPr>
          <w:sz w:val="28"/>
          <w:szCs w:val="28"/>
        </w:rPr>
        <w:t>д</w:t>
      </w:r>
      <w:r w:rsidRPr="004A34F2">
        <w:rPr>
          <w:sz w:val="28"/>
          <w:szCs w:val="28"/>
        </w:rPr>
        <w:t xml:space="preserve">епартамент </w:t>
      </w:r>
      <w:r w:rsidR="00A067F9" w:rsidRPr="004A34F2">
        <w:rPr>
          <w:sz w:val="28"/>
          <w:szCs w:val="28"/>
          <w:shd w:val="clear" w:color="auto" w:fill="FFFFFF"/>
        </w:rPr>
        <w:t>посредством межведомственного запроса, в том числе в электронной форме с использованием единой системы межведомственного электронного взаимодействия, запрашивает и получает в установленном законодательством порядке, указанные документы.</w:t>
      </w:r>
      <w:r w:rsidR="00A067F9" w:rsidRPr="004A34F2">
        <w:rPr>
          <w:sz w:val="28"/>
          <w:szCs w:val="28"/>
        </w:rPr>
        <w:t xml:space="preserve"> </w:t>
      </w:r>
    </w:p>
    <w:p w:rsidR="007D2129" w:rsidRPr="004A34F2" w:rsidRDefault="007D2129" w:rsidP="004A34F2">
      <w:pPr>
        <w:pBdr>
          <w:right w:val="none" w:sz="4" w:space="1" w:color="000000"/>
        </w:pBdr>
        <w:shd w:val="clear" w:color="auto" w:fill="FFFFFF"/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>2.</w:t>
      </w:r>
      <w:r w:rsidR="00E446C6" w:rsidRPr="004A34F2">
        <w:rPr>
          <w:sz w:val="28"/>
          <w:szCs w:val="28"/>
        </w:rPr>
        <w:t>5</w:t>
      </w:r>
      <w:r w:rsidRPr="004A34F2">
        <w:rPr>
          <w:sz w:val="28"/>
          <w:szCs w:val="28"/>
        </w:rPr>
        <w:t>.</w:t>
      </w:r>
      <w:r w:rsidR="008E7DB6" w:rsidRPr="004A34F2">
        <w:rPr>
          <w:sz w:val="28"/>
          <w:szCs w:val="28"/>
        </w:rPr>
        <w:t xml:space="preserve"> </w:t>
      </w:r>
      <w:r w:rsidRPr="004A34F2">
        <w:rPr>
          <w:sz w:val="28"/>
          <w:szCs w:val="28"/>
        </w:rPr>
        <w:t xml:space="preserve">Департамент </w:t>
      </w:r>
      <w:r w:rsidR="00096EF1" w:rsidRPr="004A34F2">
        <w:rPr>
          <w:sz w:val="28"/>
          <w:szCs w:val="28"/>
        </w:rPr>
        <w:t>в течение пяти рабочих дней со дня поступления документов, указанных в пункте 2.</w:t>
      </w:r>
      <w:r w:rsidR="00E446C6" w:rsidRPr="004A34F2">
        <w:rPr>
          <w:sz w:val="28"/>
          <w:szCs w:val="28"/>
        </w:rPr>
        <w:t>3</w:t>
      </w:r>
      <w:r w:rsidR="00096EF1" w:rsidRPr="004A34F2">
        <w:rPr>
          <w:sz w:val="28"/>
          <w:szCs w:val="28"/>
        </w:rPr>
        <w:t xml:space="preserve">. настоящего Порядка, проверяет достоверность представленных Адвокатской палатой сведений, а также </w:t>
      </w:r>
      <w:r w:rsidR="00096EF1" w:rsidRPr="004A34F2">
        <w:rPr>
          <w:sz w:val="28"/>
          <w:szCs w:val="28"/>
        </w:rPr>
        <w:lastRenderedPageBreak/>
        <w:t xml:space="preserve">соответствие ее требованиям, установленным настоящим Порядком, </w:t>
      </w:r>
      <w:r w:rsidRPr="004A34F2">
        <w:rPr>
          <w:sz w:val="28"/>
          <w:szCs w:val="28"/>
        </w:rPr>
        <w:t xml:space="preserve"> принимает решение о предоставлении субсидии или об отказе в предоставлении субсидии</w:t>
      </w:r>
      <w:r w:rsidR="00E446C6" w:rsidRPr="004A34F2">
        <w:rPr>
          <w:sz w:val="28"/>
          <w:szCs w:val="28"/>
        </w:rPr>
        <w:t>.</w:t>
      </w:r>
      <w:r w:rsidR="00096EF1" w:rsidRPr="004A34F2">
        <w:rPr>
          <w:sz w:val="28"/>
          <w:szCs w:val="28"/>
        </w:rPr>
        <w:t xml:space="preserve"> </w:t>
      </w:r>
    </w:p>
    <w:p w:rsidR="007D2129" w:rsidRPr="004A34F2" w:rsidRDefault="007D2129" w:rsidP="004A34F2">
      <w:pPr>
        <w:pBdr>
          <w:right w:val="none" w:sz="4" w:space="1" w:color="000000"/>
        </w:pBdr>
        <w:ind w:firstLine="567"/>
        <w:jc w:val="both"/>
        <w:textAlignment w:val="baseline"/>
        <w:rPr>
          <w:bCs/>
          <w:sz w:val="28"/>
          <w:szCs w:val="28"/>
        </w:rPr>
      </w:pPr>
      <w:proofErr w:type="gramStart"/>
      <w:r w:rsidRPr="004A34F2">
        <w:rPr>
          <w:bCs/>
          <w:sz w:val="28"/>
          <w:szCs w:val="28"/>
        </w:rPr>
        <w:t xml:space="preserve">В случае принятия решения об отказе </w:t>
      </w:r>
      <w:r w:rsidR="00E446C6" w:rsidRPr="004A34F2">
        <w:rPr>
          <w:bCs/>
          <w:sz w:val="28"/>
          <w:szCs w:val="28"/>
        </w:rPr>
        <w:t xml:space="preserve">в предоставлении субсидии </w:t>
      </w:r>
      <w:r w:rsidR="0002648D" w:rsidRPr="004A34F2">
        <w:rPr>
          <w:bCs/>
          <w:sz w:val="28"/>
          <w:szCs w:val="28"/>
        </w:rPr>
        <w:t>д</w:t>
      </w:r>
      <w:r w:rsidRPr="004A34F2">
        <w:rPr>
          <w:bCs/>
          <w:sz w:val="28"/>
          <w:szCs w:val="28"/>
        </w:rPr>
        <w:t xml:space="preserve">епартамент в течение </w:t>
      </w:r>
      <w:r w:rsidR="00E446C6" w:rsidRPr="004A34F2">
        <w:rPr>
          <w:bCs/>
          <w:sz w:val="28"/>
          <w:szCs w:val="28"/>
        </w:rPr>
        <w:t>пяти</w:t>
      </w:r>
      <w:r w:rsidRPr="004A34F2">
        <w:rPr>
          <w:bCs/>
          <w:sz w:val="28"/>
          <w:szCs w:val="28"/>
        </w:rPr>
        <w:t xml:space="preserve"> дней со дня</w:t>
      </w:r>
      <w:proofErr w:type="gramEnd"/>
      <w:r w:rsidRPr="004A34F2">
        <w:rPr>
          <w:bCs/>
          <w:sz w:val="28"/>
          <w:szCs w:val="28"/>
        </w:rPr>
        <w:t xml:space="preserve"> принятия</w:t>
      </w:r>
      <w:r w:rsidR="00E446C6" w:rsidRPr="004A34F2">
        <w:rPr>
          <w:bCs/>
          <w:sz w:val="28"/>
          <w:szCs w:val="28"/>
        </w:rPr>
        <w:t xml:space="preserve"> такого</w:t>
      </w:r>
      <w:r w:rsidRPr="004A34F2">
        <w:rPr>
          <w:bCs/>
          <w:sz w:val="28"/>
          <w:szCs w:val="28"/>
        </w:rPr>
        <w:t xml:space="preserve"> решения направляет письменное уведомление с указанием причин отказа. </w:t>
      </w:r>
    </w:p>
    <w:p w:rsidR="00096EF1" w:rsidRPr="004A34F2" w:rsidRDefault="00096EF1" w:rsidP="004A34F2">
      <w:pPr>
        <w:pBdr>
          <w:right w:val="none" w:sz="4" w:space="1" w:color="000000"/>
        </w:pBd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>2.</w:t>
      </w:r>
      <w:r w:rsidR="00E446C6" w:rsidRPr="004A34F2">
        <w:rPr>
          <w:sz w:val="28"/>
          <w:szCs w:val="28"/>
        </w:rPr>
        <w:t>6</w:t>
      </w:r>
      <w:r w:rsidRPr="004A34F2">
        <w:rPr>
          <w:sz w:val="28"/>
          <w:szCs w:val="28"/>
        </w:rPr>
        <w:t>. Основаниями для отказа</w:t>
      </w:r>
      <w:r w:rsidR="008E7DB6" w:rsidRPr="004A34F2">
        <w:rPr>
          <w:sz w:val="28"/>
          <w:szCs w:val="28"/>
        </w:rPr>
        <w:t xml:space="preserve"> Адвокатской палате</w:t>
      </w:r>
      <w:r w:rsidRPr="004A34F2">
        <w:rPr>
          <w:sz w:val="28"/>
          <w:szCs w:val="28"/>
        </w:rPr>
        <w:t xml:space="preserve"> </w:t>
      </w:r>
      <w:r w:rsidR="008E7DB6" w:rsidRPr="004A34F2">
        <w:rPr>
          <w:sz w:val="28"/>
          <w:szCs w:val="28"/>
        </w:rPr>
        <w:t>в</w:t>
      </w:r>
      <w:r w:rsidRPr="004A34F2">
        <w:rPr>
          <w:sz w:val="28"/>
          <w:szCs w:val="28"/>
        </w:rPr>
        <w:t xml:space="preserve"> предоставлении субсидии являются:</w:t>
      </w:r>
    </w:p>
    <w:p w:rsidR="00096EF1" w:rsidRPr="004A34F2" w:rsidRDefault="00096EF1" w:rsidP="004A34F2">
      <w:pPr>
        <w:pBdr>
          <w:right w:val="none" w:sz="4" w:space="1" w:color="000000"/>
        </w:pBd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>1) несоответствие Адвокатской палаты требованиям, указанным в пункт</w:t>
      </w:r>
      <w:r w:rsidR="00E446C6" w:rsidRPr="004A34F2">
        <w:rPr>
          <w:sz w:val="28"/>
          <w:szCs w:val="28"/>
        </w:rPr>
        <w:t>ах</w:t>
      </w:r>
      <w:r w:rsidRPr="004A34F2">
        <w:rPr>
          <w:sz w:val="28"/>
          <w:szCs w:val="28"/>
        </w:rPr>
        <w:t xml:space="preserve"> 2.</w:t>
      </w:r>
      <w:r w:rsidR="008E7DB6" w:rsidRPr="004A34F2">
        <w:rPr>
          <w:sz w:val="28"/>
          <w:szCs w:val="28"/>
        </w:rPr>
        <w:t>1</w:t>
      </w:r>
      <w:r w:rsidRPr="004A34F2">
        <w:rPr>
          <w:sz w:val="28"/>
          <w:szCs w:val="28"/>
        </w:rPr>
        <w:t>.</w:t>
      </w:r>
      <w:r w:rsidR="00E446C6" w:rsidRPr="004A34F2">
        <w:rPr>
          <w:sz w:val="28"/>
          <w:szCs w:val="28"/>
        </w:rPr>
        <w:t xml:space="preserve"> и 2.2.</w:t>
      </w:r>
      <w:r w:rsidRPr="004A34F2">
        <w:rPr>
          <w:sz w:val="28"/>
          <w:szCs w:val="28"/>
        </w:rPr>
        <w:t xml:space="preserve"> настоящего Порядка;</w:t>
      </w:r>
    </w:p>
    <w:p w:rsidR="00096EF1" w:rsidRPr="004A34F2" w:rsidRDefault="00096EF1" w:rsidP="004A34F2">
      <w:pPr>
        <w:pBdr>
          <w:right w:val="none" w:sz="4" w:space="1" w:color="000000"/>
        </w:pBd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 xml:space="preserve">2) </w:t>
      </w:r>
      <w:r w:rsidR="00563852" w:rsidRPr="004A34F2">
        <w:rPr>
          <w:sz w:val="28"/>
          <w:szCs w:val="28"/>
        </w:rPr>
        <w:t>непредставлени</w:t>
      </w:r>
      <w:r w:rsidR="00E446C6" w:rsidRPr="004A34F2">
        <w:rPr>
          <w:sz w:val="28"/>
          <w:szCs w:val="28"/>
        </w:rPr>
        <w:t>е</w:t>
      </w:r>
      <w:r w:rsidR="00563852" w:rsidRPr="004A34F2">
        <w:rPr>
          <w:sz w:val="28"/>
          <w:szCs w:val="28"/>
        </w:rPr>
        <w:t xml:space="preserve"> (представлени</w:t>
      </w:r>
      <w:r w:rsidR="00E446C6" w:rsidRPr="004A34F2">
        <w:rPr>
          <w:sz w:val="28"/>
          <w:szCs w:val="28"/>
        </w:rPr>
        <w:t>е</w:t>
      </w:r>
      <w:r w:rsidR="00563852" w:rsidRPr="004A34F2">
        <w:rPr>
          <w:sz w:val="28"/>
          <w:szCs w:val="28"/>
        </w:rPr>
        <w:t xml:space="preserve"> не в полном объеме) документов, </w:t>
      </w:r>
      <w:r w:rsidRPr="004A34F2">
        <w:rPr>
          <w:sz w:val="28"/>
          <w:szCs w:val="28"/>
        </w:rPr>
        <w:t>предусмотренных пунктом 2.</w:t>
      </w:r>
      <w:r w:rsidR="00E446C6" w:rsidRPr="004A34F2">
        <w:rPr>
          <w:sz w:val="28"/>
          <w:szCs w:val="28"/>
        </w:rPr>
        <w:t>3</w:t>
      </w:r>
      <w:r w:rsidRPr="004A34F2">
        <w:rPr>
          <w:sz w:val="28"/>
          <w:szCs w:val="28"/>
        </w:rPr>
        <w:t>. настоящего Порядка;</w:t>
      </w:r>
    </w:p>
    <w:p w:rsidR="0002648D" w:rsidRPr="004A34F2" w:rsidRDefault="00096EF1" w:rsidP="004A34F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>3) установление факта недостоверности представленной Адвокатской палатой информации.</w:t>
      </w:r>
      <w:r w:rsidR="00BC2E2A" w:rsidRPr="004A34F2">
        <w:rPr>
          <w:sz w:val="28"/>
          <w:szCs w:val="28"/>
        </w:rPr>
        <w:t xml:space="preserve"> </w:t>
      </w:r>
    </w:p>
    <w:p w:rsidR="00445F19" w:rsidRPr="004A34F2" w:rsidRDefault="00BC2E2A" w:rsidP="004A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4F2">
        <w:rPr>
          <w:sz w:val="28"/>
          <w:szCs w:val="28"/>
        </w:rPr>
        <w:t>2.</w:t>
      </w:r>
      <w:r w:rsidR="004262CB" w:rsidRPr="004A34F2">
        <w:rPr>
          <w:sz w:val="28"/>
          <w:szCs w:val="28"/>
        </w:rPr>
        <w:t>7</w:t>
      </w:r>
      <w:r w:rsidRPr="004A34F2">
        <w:rPr>
          <w:sz w:val="28"/>
          <w:szCs w:val="28"/>
        </w:rPr>
        <w:t xml:space="preserve">. </w:t>
      </w:r>
      <w:proofErr w:type="gramStart"/>
      <w:r w:rsidRPr="004A34F2">
        <w:rPr>
          <w:sz w:val="28"/>
          <w:szCs w:val="28"/>
        </w:rPr>
        <w:t>Субсидия предоставляется на основании соглашения о предоставлении субсидии, дополнительного соглашения к соглашению о предоставлении субсидии, в том числе дополнительного соглашения о расторжении соглашения о предоставлении субсидии (при необходимости), заключаемого</w:t>
      </w:r>
      <w:r w:rsidR="00E446C6" w:rsidRPr="004A34F2">
        <w:rPr>
          <w:sz w:val="28"/>
          <w:szCs w:val="28"/>
        </w:rPr>
        <w:t xml:space="preserve"> не позднее 1 февраля текущего финансового года </w:t>
      </w:r>
      <w:r w:rsidRPr="004A34F2">
        <w:rPr>
          <w:sz w:val="28"/>
          <w:szCs w:val="28"/>
        </w:rPr>
        <w:t>в</w:t>
      </w:r>
      <w:r w:rsidR="00E446C6" w:rsidRPr="004A34F2">
        <w:rPr>
          <w:sz w:val="28"/>
          <w:szCs w:val="28"/>
        </w:rPr>
        <w:t xml:space="preserve"> соответствии с типовыми формами, установленными</w:t>
      </w:r>
      <w:r w:rsidR="00445F19" w:rsidRPr="004A34F2">
        <w:rPr>
          <w:sz w:val="28"/>
          <w:szCs w:val="28"/>
          <w:shd w:val="clear" w:color="auto" w:fill="FFFFFF"/>
        </w:rPr>
        <w:t xml:space="preserve"> департаментом </w:t>
      </w:r>
      <w:r w:rsidR="00445F19" w:rsidRPr="004A34F2">
        <w:rPr>
          <w:color w:val="22272F"/>
          <w:sz w:val="28"/>
          <w:szCs w:val="28"/>
          <w:shd w:val="clear" w:color="auto" w:fill="FFFFFF"/>
        </w:rPr>
        <w:t>финансов Брянской области,</w:t>
      </w:r>
      <w:r w:rsidR="00445F19" w:rsidRPr="004A34F2">
        <w:rPr>
          <w:color w:val="FF0000"/>
          <w:sz w:val="28"/>
          <w:szCs w:val="28"/>
        </w:rPr>
        <w:t xml:space="preserve"> </w:t>
      </w:r>
      <w:r w:rsidR="00445F19" w:rsidRPr="004A34F2">
        <w:rPr>
          <w:sz w:val="28"/>
          <w:szCs w:val="28"/>
        </w:rPr>
        <w:t>с использованием государственной интегрированной информационной системы управления общественными финансами «Электронный бюджет»</w:t>
      </w:r>
      <w:r w:rsidR="00445F19" w:rsidRPr="004A34F2">
        <w:rPr>
          <w:b/>
          <w:sz w:val="28"/>
          <w:szCs w:val="28"/>
        </w:rPr>
        <w:t xml:space="preserve"> </w:t>
      </w:r>
      <w:r w:rsidR="00445F19" w:rsidRPr="004A34F2">
        <w:rPr>
          <w:sz w:val="28"/>
          <w:szCs w:val="28"/>
        </w:rPr>
        <w:t>и предусматривающего в</w:t>
      </w:r>
      <w:proofErr w:type="gramEnd"/>
      <w:r w:rsidR="00445F19" w:rsidRPr="004A34F2">
        <w:rPr>
          <w:sz w:val="28"/>
          <w:szCs w:val="28"/>
        </w:rPr>
        <w:t xml:space="preserve"> том числе:</w:t>
      </w:r>
    </w:p>
    <w:p w:rsidR="00A95D92" w:rsidRPr="004A34F2" w:rsidRDefault="00E446C6" w:rsidP="004A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 xml:space="preserve"> </w:t>
      </w:r>
      <w:r w:rsidR="00A95D92" w:rsidRPr="004A34F2">
        <w:rPr>
          <w:sz w:val="28"/>
          <w:szCs w:val="28"/>
        </w:rPr>
        <w:t>1) счет, на который перечисляется субсидия;</w:t>
      </w:r>
    </w:p>
    <w:p w:rsidR="00A95D92" w:rsidRPr="004A34F2" w:rsidRDefault="00A95D92" w:rsidP="004A34F2">
      <w:pPr>
        <w:ind w:firstLine="567"/>
        <w:jc w:val="both"/>
        <w:rPr>
          <w:spacing w:val="2"/>
          <w:sz w:val="28"/>
          <w:szCs w:val="28"/>
        </w:rPr>
      </w:pPr>
      <w:r w:rsidRPr="004A34F2">
        <w:rPr>
          <w:sz w:val="28"/>
          <w:szCs w:val="28"/>
        </w:rPr>
        <w:t xml:space="preserve"> 2) г</w:t>
      </w:r>
      <w:r w:rsidRPr="004A34F2">
        <w:rPr>
          <w:spacing w:val="2"/>
          <w:sz w:val="28"/>
          <w:szCs w:val="28"/>
        </w:rPr>
        <w:t xml:space="preserve">рафик перечисления средств субсидии; </w:t>
      </w:r>
    </w:p>
    <w:p w:rsidR="00A95D92" w:rsidRPr="004A34F2" w:rsidRDefault="00A95D92" w:rsidP="004A34F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 xml:space="preserve"> 3) направление расходов, источником финансового обеспечения которых является субсидия, исключительно на цели, указанные в пункте 1.3. настоящего Порядка;</w:t>
      </w:r>
    </w:p>
    <w:p w:rsidR="00A95D92" w:rsidRPr="004A34F2" w:rsidRDefault="00A95D92" w:rsidP="004A34F2">
      <w:pPr>
        <w:pBdr>
          <w:top w:val="none" w:sz="4" w:space="1" w:color="000000"/>
        </w:pBd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 xml:space="preserve"> 4)  запрет приобретения Адвокатской палатой и адвокатами средств иностранной валюты за счет средств субсидии; </w:t>
      </w:r>
    </w:p>
    <w:p w:rsidR="00A95D92" w:rsidRPr="004A34F2" w:rsidRDefault="00A95D92" w:rsidP="004A34F2">
      <w:pPr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 xml:space="preserve"> </w:t>
      </w:r>
      <w:proofErr w:type="gramStart"/>
      <w:r w:rsidRPr="004A34F2">
        <w:rPr>
          <w:sz w:val="28"/>
          <w:szCs w:val="28"/>
        </w:rPr>
        <w:t xml:space="preserve">5) согласие Адвокатской палаты и адвокатов на осуществление в отношении их департаментом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Брянской области соблюдения порядка и условий предоставления субсидии в соответствии со </w:t>
      </w:r>
      <w:hyperlink r:id="rId14" w:history="1">
        <w:r w:rsidRPr="004A34F2">
          <w:rPr>
            <w:rStyle w:val="af3"/>
            <w:color w:val="auto"/>
            <w:sz w:val="28"/>
            <w:szCs w:val="28"/>
            <w:u w:val="none"/>
          </w:rPr>
          <w:t>статьями 268.1</w:t>
        </w:r>
      </w:hyperlink>
      <w:r w:rsidRPr="004A34F2">
        <w:rPr>
          <w:sz w:val="28"/>
          <w:szCs w:val="28"/>
        </w:rPr>
        <w:t xml:space="preserve"> и </w:t>
      </w:r>
      <w:hyperlink r:id="rId15" w:history="1">
        <w:r w:rsidRPr="004A34F2">
          <w:rPr>
            <w:rStyle w:val="af3"/>
            <w:color w:val="auto"/>
            <w:sz w:val="28"/>
            <w:szCs w:val="28"/>
            <w:u w:val="none"/>
          </w:rPr>
          <w:t>269.2</w:t>
        </w:r>
      </w:hyperlink>
      <w:r w:rsidRPr="004A34F2">
        <w:rPr>
          <w:sz w:val="28"/>
          <w:szCs w:val="28"/>
        </w:rPr>
        <w:t xml:space="preserve"> Бюджетного кодекса Российской Федерации; </w:t>
      </w:r>
      <w:proofErr w:type="gramEnd"/>
    </w:p>
    <w:p w:rsidR="00A95D92" w:rsidRPr="004A34F2" w:rsidRDefault="00A95D92" w:rsidP="004A34F2">
      <w:pPr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 xml:space="preserve">6) значение результата предоставления субсидии и сроки его достижения. </w:t>
      </w:r>
    </w:p>
    <w:p w:rsidR="00096EF1" w:rsidRPr="004A34F2" w:rsidRDefault="00096EF1" w:rsidP="004A34F2">
      <w:pPr>
        <w:pBdr>
          <w:right w:val="none" w:sz="4" w:space="1" w:color="000000"/>
        </w:pBd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>2</w:t>
      </w:r>
      <w:r w:rsidR="00536B4B" w:rsidRPr="004A34F2">
        <w:rPr>
          <w:sz w:val="28"/>
          <w:szCs w:val="28"/>
        </w:rPr>
        <w:t>.</w:t>
      </w:r>
      <w:r w:rsidR="004262CB" w:rsidRPr="004A34F2">
        <w:rPr>
          <w:sz w:val="28"/>
          <w:szCs w:val="28"/>
        </w:rPr>
        <w:t>8.</w:t>
      </w:r>
      <w:r w:rsidR="00A95D92" w:rsidRPr="004A34F2">
        <w:rPr>
          <w:color w:val="22272F"/>
          <w:sz w:val="28"/>
          <w:szCs w:val="28"/>
          <w:shd w:val="clear" w:color="auto" w:fill="FFFFFF"/>
        </w:rPr>
        <w:t xml:space="preserve"> Размер субсидии определяется </w:t>
      </w:r>
      <w:r w:rsidR="00A95D92" w:rsidRPr="004A34F2">
        <w:rPr>
          <w:sz w:val="28"/>
          <w:szCs w:val="28"/>
        </w:rPr>
        <w:t>в соглашении</w:t>
      </w:r>
      <w:r w:rsidR="00A95D92" w:rsidRPr="004A34F2">
        <w:rPr>
          <w:sz w:val="28"/>
          <w:szCs w:val="28"/>
          <w:shd w:val="clear" w:color="auto" w:fill="FFFFFF"/>
        </w:rPr>
        <w:t xml:space="preserve"> </w:t>
      </w:r>
      <w:r w:rsidR="00A95D92" w:rsidRPr="004A34F2">
        <w:rPr>
          <w:sz w:val="28"/>
          <w:szCs w:val="28"/>
        </w:rPr>
        <w:t>о предоставлении субсидии</w:t>
      </w:r>
      <w:r w:rsidR="00A95D92" w:rsidRPr="004A34F2">
        <w:rPr>
          <w:sz w:val="28"/>
          <w:szCs w:val="28"/>
          <w:shd w:val="clear" w:color="auto" w:fill="FFFFFF"/>
        </w:rPr>
        <w:t xml:space="preserve"> </w:t>
      </w:r>
      <w:r w:rsidR="00A95D92" w:rsidRPr="004A34F2">
        <w:rPr>
          <w:color w:val="22272F"/>
          <w:sz w:val="28"/>
          <w:szCs w:val="28"/>
          <w:shd w:val="clear" w:color="auto" w:fill="FFFFFF"/>
        </w:rPr>
        <w:t>в объеме средств областного бюджета, предусмотренных законом Брянской области об областном бюджете на соответствующий финансовый год и плановый период.</w:t>
      </w:r>
      <w:r w:rsidRPr="004A34F2">
        <w:rPr>
          <w:sz w:val="28"/>
          <w:szCs w:val="28"/>
        </w:rPr>
        <w:t xml:space="preserve"> </w:t>
      </w:r>
    </w:p>
    <w:p w:rsidR="00096EF1" w:rsidRPr="004A34F2" w:rsidRDefault="00096EF1" w:rsidP="004A34F2">
      <w:pPr>
        <w:pBdr>
          <w:right w:val="none" w:sz="4" w:space="1" w:color="000000"/>
        </w:pBdr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4A34F2">
        <w:rPr>
          <w:sz w:val="28"/>
          <w:szCs w:val="28"/>
        </w:rPr>
        <w:t xml:space="preserve">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стороны указанного соглашения заключают дополнительное соглашение об </w:t>
      </w:r>
      <w:r w:rsidRPr="004A34F2">
        <w:rPr>
          <w:sz w:val="28"/>
          <w:szCs w:val="28"/>
        </w:rPr>
        <w:lastRenderedPageBreak/>
        <w:t>изменении условий заключенного соглашения о предоставлении субсидии или дополнительное соглашение о расторжении соглашения</w:t>
      </w:r>
      <w:r w:rsidR="00A95D92" w:rsidRPr="004A34F2">
        <w:rPr>
          <w:sz w:val="28"/>
          <w:szCs w:val="28"/>
        </w:rPr>
        <w:t xml:space="preserve"> о предоставлении субсидии</w:t>
      </w:r>
      <w:r w:rsidRPr="004A34F2">
        <w:rPr>
          <w:sz w:val="28"/>
          <w:szCs w:val="28"/>
        </w:rPr>
        <w:t xml:space="preserve"> при </w:t>
      </w:r>
      <w:proofErr w:type="spellStart"/>
      <w:r w:rsidRPr="004A34F2">
        <w:rPr>
          <w:sz w:val="28"/>
          <w:szCs w:val="28"/>
        </w:rPr>
        <w:t>недостижении</w:t>
      </w:r>
      <w:proofErr w:type="spellEnd"/>
      <w:r w:rsidRPr="004A34F2">
        <w:rPr>
          <w:sz w:val="28"/>
          <w:szCs w:val="28"/>
        </w:rPr>
        <w:t xml:space="preserve"> согласия по новым условиям.</w:t>
      </w:r>
      <w:proofErr w:type="gramEnd"/>
    </w:p>
    <w:p w:rsidR="00A95D92" w:rsidRPr="004A34F2" w:rsidRDefault="00096EF1" w:rsidP="004A34F2">
      <w:pPr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>2.</w:t>
      </w:r>
      <w:r w:rsidR="00A95D92" w:rsidRPr="004A34F2">
        <w:rPr>
          <w:sz w:val="28"/>
          <w:szCs w:val="28"/>
        </w:rPr>
        <w:t>9</w:t>
      </w:r>
      <w:r w:rsidRPr="004A34F2">
        <w:rPr>
          <w:sz w:val="28"/>
          <w:szCs w:val="28"/>
        </w:rPr>
        <w:t>.</w:t>
      </w:r>
      <w:r w:rsidR="00A95D92" w:rsidRPr="004A34F2">
        <w:rPr>
          <w:b/>
          <w:sz w:val="28"/>
          <w:szCs w:val="28"/>
        </w:rPr>
        <w:t xml:space="preserve"> </w:t>
      </w:r>
      <w:r w:rsidR="00A95D92" w:rsidRPr="004A34F2">
        <w:rPr>
          <w:sz w:val="28"/>
          <w:szCs w:val="28"/>
        </w:rPr>
        <w:t xml:space="preserve">Результатом предоставления субсидии является доля граждан, которым оказана бесплатная юридическая помощь адвокатами, в общем количестве граждан, имеющих право на получение бесплатной юридической помощи. </w:t>
      </w:r>
    </w:p>
    <w:p w:rsidR="00096EF1" w:rsidRPr="004A34F2" w:rsidRDefault="00A95D92" w:rsidP="004A34F2">
      <w:pP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>2.10.</w:t>
      </w:r>
      <w:r w:rsidR="00096EF1" w:rsidRPr="004A34F2">
        <w:rPr>
          <w:sz w:val="28"/>
          <w:szCs w:val="28"/>
        </w:rPr>
        <w:t xml:space="preserve"> Для перечисления субсидии Адвокатская палата ежеквартально представляет в департамент заявку на предоставление субсидии</w:t>
      </w:r>
      <w:r w:rsidRPr="004A34F2">
        <w:rPr>
          <w:sz w:val="28"/>
          <w:szCs w:val="28"/>
        </w:rPr>
        <w:t xml:space="preserve"> (далее – заявка)</w:t>
      </w:r>
      <w:r w:rsidR="00096EF1" w:rsidRPr="004A34F2">
        <w:rPr>
          <w:sz w:val="28"/>
          <w:szCs w:val="28"/>
        </w:rPr>
        <w:t xml:space="preserve"> по форме, утвержденной приказом департамента, в том числе содержащую расчет оплаты труда</w:t>
      </w:r>
      <w:r w:rsidRPr="004A34F2">
        <w:rPr>
          <w:sz w:val="28"/>
          <w:szCs w:val="28"/>
        </w:rPr>
        <w:t xml:space="preserve"> адвокатов </w:t>
      </w:r>
      <w:r w:rsidR="00096EF1" w:rsidRPr="004A34F2">
        <w:rPr>
          <w:sz w:val="28"/>
          <w:szCs w:val="28"/>
        </w:rPr>
        <w:t xml:space="preserve">и компенсации </w:t>
      </w:r>
      <w:r w:rsidRPr="004A34F2">
        <w:rPr>
          <w:sz w:val="28"/>
          <w:szCs w:val="28"/>
        </w:rPr>
        <w:t xml:space="preserve"> их </w:t>
      </w:r>
      <w:r w:rsidR="00096EF1" w:rsidRPr="004A34F2">
        <w:rPr>
          <w:sz w:val="28"/>
          <w:szCs w:val="28"/>
        </w:rPr>
        <w:t xml:space="preserve">расходов </w:t>
      </w:r>
      <w:r w:rsidRPr="004A34F2">
        <w:rPr>
          <w:sz w:val="28"/>
          <w:szCs w:val="28"/>
        </w:rPr>
        <w:t>н</w:t>
      </w:r>
      <w:r w:rsidR="00096EF1" w:rsidRPr="004A34F2">
        <w:rPr>
          <w:sz w:val="28"/>
          <w:szCs w:val="28"/>
        </w:rPr>
        <w:t xml:space="preserve">а оказание бесплатной юридической помощи.     </w:t>
      </w:r>
    </w:p>
    <w:p w:rsidR="00096EF1" w:rsidRPr="004A34F2" w:rsidRDefault="00096EF1" w:rsidP="004A34F2">
      <w:pP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>Заявка подается не позднее 20 числа месяца, следующего за отчетным кварталом, с приложением следующих документов:</w:t>
      </w:r>
    </w:p>
    <w:p w:rsidR="005E7396" w:rsidRPr="004A34F2" w:rsidRDefault="00096EF1" w:rsidP="004A34F2">
      <w:pPr>
        <w:widowControl w:val="0"/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>1) сводн</w:t>
      </w:r>
      <w:r w:rsidR="005E7396" w:rsidRPr="004A34F2">
        <w:rPr>
          <w:sz w:val="28"/>
          <w:szCs w:val="28"/>
        </w:rPr>
        <w:t xml:space="preserve">ого </w:t>
      </w:r>
      <w:r w:rsidRPr="004A34F2">
        <w:rPr>
          <w:sz w:val="28"/>
          <w:szCs w:val="28"/>
        </w:rPr>
        <w:t>отчет</w:t>
      </w:r>
      <w:r w:rsidR="005E7396" w:rsidRPr="004A34F2">
        <w:rPr>
          <w:sz w:val="28"/>
          <w:szCs w:val="28"/>
        </w:rPr>
        <w:t>а</w:t>
      </w:r>
      <w:r w:rsidRPr="004A34F2">
        <w:rPr>
          <w:sz w:val="28"/>
          <w:szCs w:val="28"/>
        </w:rPr>
        <w:t xml:space="preserve"> Адвокатской палаты об оказании бесплатной юридической помощи в рамках государственной системы бесплатной юридической помощи </w:t>
      </w:r>
      <w:r w:rsidR="005E7396" w:rsidRPr="004A34F2">
        <w:rPr>
          <w:sz w:val="28"/>
          <w:szCs w:val="28"/>
        </w:rPr>
        <w:t xml:space="preserve"> </w:t>
      </w:r>
      <w:r w:rsidRPr="004A34F2">
        <w:rPr>
          <w:sz w:val="28"/>
          <w:szCs w:val="28"/>
        </w:rPr>
        <w:t>по </w:t>
      </w:r>
      <w:hyperlink r:id="rId16" w:anchor="7DK0K9" w:history="1">
        <w:r w:rsidRPr="004A34F2">
          <w:rPr>
            <w:sz w:val="28"/>
            <w:szCs w:val="28"/>
          </w:rPr>
          <w:t>форме</w:t>
        </w:r>
      </w:hyperlink>
      <w:r w:rsidRPr="004A34F2">
        <w:rPr>
          <w:sz w:val="28"/>
          <w:szCs w:val="28"/>
        </w:rPr>
        <w:t>, утвержденной </w:t>
      </w:r>
      <w:hyperlink r:id="rId17" w:anchor="64U0IK" w:history="1">
        <w:r w:rsidRPr="004A34F2">
          <w:rPr>
            <w:sz w:val="28"/>
            <w:szCs w:val="28"/>
          </w:rPr>
          <w:t>приказом Минюста России от 12 ноября 2012 года № 206 «Об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</w:t>
        </w:r>
      </w:hyperlink>
      <w:r w:rsidR="002F52E4" w:rsidRPr="004A34F2">
        <w:rPr>
          <w:sz w:val="28"/>
          <w:szCs w:val="28"/>
        </w:rPr>
        <w:t>»</w:t>
      </w:r>
      <w:r w:rsidRPr="004A34F2">
        <w:rPr>
          <w:sz w:val="28"/>
          <w:szCs w:val="28"/>
        </w:rPr>
        <w:t>;</w:t>
      </w:r>
    </w:p>
    <w:p w:rsidR="00096EF1" w:rsidRPr="004A34F2" w:rsidRDefault="005E7396" w:rsidP="004A34F2">
      <w:pPr>
        <w:widowControl w:val="0"/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 xml:space="preserve">2) документов, предусмотренных пунктом 2 </w:t>
      </w:r>
      <w:hyperlink r:id="rId18" w:anchor="/document/24330632/entry/3000" w:history="1">
        <w:proofErr w:type="gramStart"/>
        <w:r w:rsidRPr="004A34F2">
          <w:rPr>
            <w:sz w:val="28"/>
            <w:szCs w:val="28"/>
            <w:shd w:val="clear" w:color="auto" w:fill="FFFFFF"/>
          </w:rPr>
          <w:t>Порядк</w:t>
        </w:r>
      </w:hyperlink>
      <w:r w:rsidRPr="004A34F2">
        <w:rPr>
          <w:sz w:val="28"/>
          <w:szCs w:val="28"/>
        </w:rPr>
        <w:t>а</w:t>
      </w:r>
      <w:proofErr w:type="gramEnd"/>
      <w:r w:rsidRPr="004A34F2">
        <w:rPr>
          <w:sz w:val="28"/>
          <w:szCs w:val="28"/>
          <w:shd w:val="clear" w:color="auto" w:fill="FFFFFF"/>
        </w:rPr>
        <w:t xml:space="preserve"> оплаты труда адвокатов, оказывающих </w:t>
      </w:r>
      <w:r w:rsidR="00A95D92" w:rsidRPr="004A34F2">
        <w:rPr>
          <w:sz w:val="28"/>
          <w:szCs w:val="28"/>
          <w:shd w:val="clear" w:color="auto" w:fill="FFFFFF"/>
        </w:rPr>
        <w:t xml:space="preserve"> гражданам Российской Федерации </w:t>
      </w:r>
      <w:r w:rsidRPr="004A34F2">
        <w:rPr>
          <w:sz w:val="28"/>
          <w:szCs w:val="28"/>
          <w:shd w:val="clear" w:color="auto" w:fill="FFFFFF"/>
        </w:rPr>
        <w:t>бесплатную юридическую помощь в рамках государственной системы бесплатной юридической помощи</w:t>
      </w:r>
      <w:r w:rsidR="00A95D92" w:rsidRPr="004A34F2">
        <w:rPr>
          <w:sz w:val="28"/>
          <w:szCs w:val="28"/>
          <w:shd w:val="clear" w:color="auto" w:fill="FFFFFF"/>
        </w:rPr>
        <w:t xml:space="preserve"> на территории Брянской области</w:t>
      </w:r>
      <w:r w:rsidRPr="004A34F2">
        <w:rPr>
          <w:sz w:val="28"/>
          <w:szCs w:val="28"/>
          <w:shd w:val="clear" w:color="auto" w:fill="FFFFFF"/>
        </w:rPr>
        <w:t>, и компенсации их расходов на оказание такой помощи</w:t>
      </w:r>
      <w:r w:rsidR="00A95D92" w:rsidRPr="004A34F2">
        <w:rPr>
          <w:sz w:val="28"/>
          <w:szCs w:val="28"/>
          <w:shd w:val="clear" w:color="auto" w:fill="FFFFFF"/>
        </w:rPr>
        <w:t>, утвержденного настоящим Постановлением</w:t>
      </w:r>
      <w:r w:rsidRPr="004A34F2">
        <w:rPr>
          <w:sz w:val="28"/>
          <w:szCs w:val="28"/>
          <w:shd w:val="clear" w:color="auto" w:fill="FFFFFF"/>
        </w:rPr>
        <w:t>.</w:t>
      </w:r>
    </w:p>
    <w:p w:rsidR="00096EF1" w:rsidRPr="004A34F2" w:rsidRDefault="00096EF1" w:rsidP="004A34F2">
      <w:pPr>
        <w:ind w:firstLine="567"/>
        <w:jc w:val="both"/>
        <w:rPr>
          <w:sz w:val="28"/>
          <w:szCs w:val="28"/>
        </w:rPr>
      </w:pPr>
      <w:r w:rsidRPr="004A34F2">
        <w:rPr>
          <w:sz w:val="28"/>
          <w:szCs w:val="28"/>
        </w:rPr>
        <w:t>2.1</w:t>
      </w:r>
      <w:r w:rsidR="007508B5" w:rsidRPr="004A34F2">
        <w:rPr>
          <w:sz w:val="28"/>
          <w:szCs w:val="28"/>
        </w:rPr>
        <w:t>1</w:t>
      </w:r>
      <w:r w:rsidRPr="004A34F2">
        <w:rPr>
          <w:sz w:val="28"/>
          <w:szCs w:val="28"/>
        </w:rPr>
        <w:t>. Заявка и документы, указанные в пункте 2</w:t>
      </w:r>
      <w:r w:rsidR="00536B4B" w:rsidRPr="004A34F2">
        <w:rPr>
          <w:sz w:val="28"/>
          <w:szCs w:val="28"/>
        </w:rPr>
        <w:t>.1</w:t>
      </w:r>
      <w:r w:rsidR="007508B5" w:rsidRPr="004A34F2">
        <w:rPr>
          <w:sz w:val="28"/>
          <w:szCs w:val="28"/>
        </w:rPr>
        <w:t>0</w:t>
      </w:r>
      <w:r w:rsidRPr="004A34F2">
        <w:rPr>
          <w:sz w:val="28"/>
          <w:szCs w:val="28"/>
        </w:rPr>
        <w:t>. настоящего Порядка, за четвертый квартал</w:t>
      </w:r>
      <w:r w:rsidR="00BF2F52" w:rsidRPr="004A34F2">
        <w:rPr>
          <w:sz w:val="28"/>
          <w:szCs w:val="28"/>
        </w:rPr>
        <w:t xml:space="preserve"> (октябрь, ноябрь)</w:t>
      </w:r>
      <w:r w:rsidRPr="004A34F2">
        <w:rPr>
          <w:sz w:val="28"/>
          <w:szCs w:val="28"/>
        </w:rPr>
        <w:t xml:space="preserve"> текущего года представляются Адвокатской палатой в департамент в срок не позднее 1 декабря текущего финансового года.</w:t>
      </w:r>
    </w:p>
    <w:p w:rsidR="00096EF1" w:rsidRPr="004A34F2" w:rsidRDefault="00096EF1" w:rsidP="004A34F2">
      <w:pP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>Оплата труда</w:t>
      </w:r>
      <w:r w:rsidR="007508B5" w:rsidRPr="004A34F2">
        <w:rPr>
          <w:sz w:val="28"/>
          <w:szCs w:val="28"/>
        </w:rPr>
        <w:t xml:space="preserve"> адвокатов </w:t>
      </w:r>
      <w:r w:rsidRPr="004A34F2">
        <w:rPr>
          <w:sz w:val="28"/>
          <w:szCs w:val="28"/>
        </w:rPr>
        <w:t>и компенсация</w:t>
      </w:r>
      <w:r w:rsidR="007508B5" w:rsidRPr="004A34F2">
        <w:rPr>
          <w:sz w:val="28"/>
          <w:szCs w:val="28"/>
        </w:rPr>
        <w:t xml:space="preserve"> их</w:t>
      </w:r>
      <w:r w:rsidRPr="004A34F2">
        <w:rPr>
          <w:sz w:val="28"/>
          <w:szCs w:val="28"/>
        </w:rPr>
        <w:t xml:space="preserve"> расходов </w:t>
      </w:r>
      <w:r w:rsidR="007508B5" w:rsidRPr="004A34F2">
        <w:rPr>
          <w:sz w:val="28"/>
          <w:szCs w:val="28"/>
        </w:rPr>
        <w:t xml:space="preserve">на </w:t>
      </w:r>
      <w:r w:rsidRPr="004A34F2">
        <w:rPr>
          <w:sz w:val="28"/>
          <w:szCs w:val="28"/>
        </w:rPr>
        <w:t>оказа</w:t>
      </w:r>
      <w:r w:rsidR="007508B5" w:rsidRPr="004A34F2">
        <w:rPr>
          <w:sz w:val="28"/>
          <w:szCs w:val="28"/>
        </w:rPr>
        <w:t>ние</w:t>
      </w:r>
      <w:r w:rsidRPr="004A34F2">
        <w:rPr>
          <w:sz w:val="28"/>
          <w:szCs w:val="28"/>
        </w:rPr>
        <w:t xml:space="preserve"> бесплатн</w:t>
      </w:r>
      <w:r w:rsidR="007508B5" w:rsidRPr="004A34F2">
        <w:rPr>
          <w:sz w:val="28"/>
          <w:szCs w:val="28"/>
        </w:rPr>
        <w:t>ой</w:t>
      </w:r>
      <w:r w:rsidRPr="004A34F2">
        <w:rPr>
          <w:sz w:val="28"/>
          <w:szCs w:val="28"/>
        </w:rPr>
        <w:t xml:space="preserve"> юридическ</w:t>
      </w:r>
      <w:r w:rsidR="007508B5" w:rsidRPr="004A34F2">
        <w:rPr>
          <w:sz w:val="28"/>
          <w:szCs w:val="28"/>
        </w:rPr>
        <w:t>ой</w:t>
      </w:r>
      <w:r w:rsidRPr="004A34F2">
        <w:rPr>
          <w:sz w:val="28"/>
          <w:szCs w:val="28"/>
        </w:rPr>
        <w:t xml:space="preserve"> помощ</w:t>
      </w:r>
      <w:r w:rsidR="007508B5" w:rsidRPr="004A34F2">
        <w:rPr>
          <w:sz w:val="28"/>
          <w:szCs w:val="28"/>
        </w:rPr>
        <w:t>и</w:t>
      </w:r>
      <w:r w:rsidRPr="004A34F2">
        <w:rPr>
          <w:sz w:val="28"/>
          <w:szCs w:val="28"/>
        </w:rPr>
        <w:t xml:space="preserve"> </w:t>
      </w:r>
      <w:r w:rsidR="007508B5" w:rsidRPr="004A34F2">
        <w:rPr>
          <w:sz w:val="28"/>
          <w:szCs w:val="28"/>
        </w:rPr>
        <w:t xml:space="preserve">на основании </w:t>
      </w:r>
      <w:r w:rsidRPr="004A34F2">
        <w:rPr>
          <w:sz w:val="28"/>
          <w:szCs w:val="28"/>
        </w:rPr>
        <w:t>представивших Адвокатской палат</w:t>
      </w:r>
      <w:r w:rsidR="007508B5" w:rsidRPr="004A34F2">
        <w:rPr>
          <w:sz w:val="28"/>
          <w:szCs w:val="28"/>
        </w:rPr>
        <w:t>ой</w:t>
      </w:r>
      <w:r w:rsidRPr="004A34F2">
        <w:rPr>
          <w:sz w:val="28"/>
          <w:szCs w:val="28"/>
        </w:rPr>
        <w:t xml:space="preserve"> </w:t>
      </w:r>
      <w:r w:rsidR="007508B5" w:rsidRPr="004A34F2">
        <w:rPr>
          <w:sz w:val="28"/>
          <w:szCs w:val="28"/>
        </w:rPr>
        <w:t xml:space="preserve">заявки и </w:t>
      </w:r>
      <w:proofErr w:type="gramStart"/>
      <w:r w:rsidRPr="004A34F2">
        <w:rPr>
          <w:sz w:val="28"/>
          <w:szCs w:val="28"/>
        </w:rPr>
        <w:t>документ</w:t>
      </w:r>
      <w:r w:rsidR="007508B5" w:rsidRPr="004A34F2">
        <w:rPr>
          <w:sz w:val="28"/>
          <w:szCs w:val="28"/>
        </w:rPr>
        <w:t>ов</w:t>
      </w:r>
      <w:r w:rsidRPr="004A34F2">
        <w:rPr>
          <w:sz w:val="28"/>
          <w:szCs w:val="28"/>
        </w:rPr>
        <w:t>, предусмотренны</w:t>
      </w:r>
      <w:r w:rsidR="007508B5" w:rsidRPr="004A34F2">
        <w:rPr>
          <w:sz w:val="28"/>
          <w:szCs w:val="28"/>
        </w:rPr>
        <w:t>х</w:t>
      </w:r>
      <w:r w:rsidRPr="004A34F2">
        <w:rPr>
          <w:sz w:val="28"/>
          <w:szCs w:val="28"/>
        </w:rPr>
        <w:t xml:space="preserve"> настоящим Порядком после </w:t>
      </w:r>
      <w:r w:rsidR="007508B5" w:rsidRPr="004A34F2">
        <w:rPr>
          <w:sz w:val="28"/>
          <w:szCs w:val="28"/>
        </w:rPr>
        <w:t xml:space="preserve">             </w:t>
      </w:r>
      <w:r w:rsidRPr="004A34F2">
        <w:rPr>
          <w:sz w:val="28"/>
          <w:szCs w:val="28"/>
        </w:rPr>
        <w:t>1 декабря текущего финансового года</w:t>
      </w:r>
      <w:r w:rsidR="007508B5" w:rsidRPr="004A34F2">
        <w:rPr>
          <w:sz w:val="28"/>
          <w:szCs w:val="28"/>
        </w:rPr>
        <w:t xml:space="preserve"> осуществляется</w:t>
      </w:r>
      <w:proofErr w:type="gramEnd"/>
      <w:r w:rsidR="007508B5" w:rsidRPr="004A34F2">
        <w:rPr>
          <w:sz w:val="28"/>
          <w:szCs w:val="28"/>
        </w:rPr>
        <w:t xml:space="preserve"> </w:t>
      </w:r>
      <w:r w:rsidRPr="004A34F2">
        <w:rPr>
          <w:sz w:val="28"/>
          <w:szCs w:val="28"/>
        </w:rPr>
        <w:t xml:space="preserve">в </w:t>
      </w:r>
      <w:r w:rsidRPr="004A34F2">
        <w:rPr>
          <w:sz w:val="28"/>
          <w:szCs w:val="28"/>
          <w:lang w:val="en-US"/>
        </w:rPr>
        <w:t>I</w:t>
      </w:r>
      <w:r w:rsidRPr="004A34F2">
        <w:rPr>
          <w:sz w:val="28"/>
          <w:szCs w:val="28"/>
        </w:rPr>
        <w:t xml:space="preserve"> квартале следующего финансового года в соответствии с настоящим Порядком.</w:t>
      </w:r>
    </w:p>
    <w:p w:rsidR="00096EF1" w:rsidRPr="004A34F2" w:rsidRDefault="00096EF1" w:rsidP="004A34F2">
      <w:pP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>2.1</w:t>
      </w:r>
      <w:r w:rsidR="007508B5" w:rsidRPr="004A34F2">
        <w:rPr>
          <w:sz w:val="28"/>
          <w:szCs w:val="28"/>
        </w:rPr>
        <w:t>2.</w:t>
      </w:r>
      <w:r w:rsidRPr="004A34F2">
        <w:rPr>
          <w:sz w:val="28"/>
          <w:szCs w:val="28"/>
        </w:rPr>
        <w:t xml:space="preserve"> Департамент в течение </w:t>
      </w:r>
      <w:r w:rsidR="007508B5" w:rsidRPr="004A34F2">
        <w:rPr>
          <w:sz w:val="28"/>
          <w:szCs w:val="28"/>
        </w:rPr>
        <w:t>пяти</w:t>
      </w:r>
      <w:r w:rsidR="00BF2F52" w:rsidRPr="004A34F2">
        <w:rPr>
          <w:sz w:val="28"/>
          <w:szCs w:val="28"/>
        </w:rPr>
        <w:t xml:space="preserve"> </w:t>
      </w:r>
      <w:r w:rsidRPr="004A34F2">
        <w:rPr>
          <w:sz w:val="28"/>
          <w:szCs w:val="28"/>
        </w:rPr>
        <w:t>рабочих дней со дня поступления от Адвокатской палаты заявки и прилагаемых к ней документов:</w:t>
      </w:r>
    </w:p>
    <w:p w:rsidR="00096EF1" w:rsidRPr="004A34F2" w:rsidRDefault="00096EF1" w:rsidP="004A34F2">
      <w:pP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 xml:space="preserve">1) рассматривает представленные документы на предмет соответствия требованиям, установленным </w:t>
      </w:r>
      <w:hyperlink r:id="rId19" w:anchor="/document/24330632/entry/3000" w:history="1">
        <w:proofErr w:type="gramStart"/>
        <w:r w:rsidR="004D2E2D" w:rsidRPr="004A34F2">
          <w:rPr>
            <w:sz w:val="28"/>
            <w:szCs w:val="28"/>
            <w:shd w:val="clear" w:color="auto" w:fill="FFFFFF"/>
          </w:rPr>
          <w:t>Порядк</w:t>
        </w:r>
      </w:hyperlink>
      <w:r w:rsidR="004D2E2D" w:rsidRPr="004A34F2">
        <w:rPr>
          <w:sz w:val="28"/>
          <w:szCs w:val="28"/>
          <w:shd w:val="clear" w:color="auto" w:fill="FFFFFF"/>
        </w:rPr>
        <w:t>ом</w:t>
      </w:r>
      <w:proofErr w:type="gramEnd"/>
      <w:r w:rsidR="004D2E2D" w:rsidRPr="004A34F2">
        <w:rPr>
          <w:sz w:val="28"/>
          <w:szCs w:val="28"/>
          <w:shd w:val="clear" w:color="auto" w:fill="FFFFFF"/>
        </w:rPr>
        <w:t> оплаты труда адвокатов, оказывающих</w:t>
      </w:r>
      <w:r w:rsidR="007508B5" w:rsidRPr="004A34F2">
        <w:rPr>
          <w:sz w:val="28"/>
          <w:szCs w:val="28"/>
          <w:shd w:val="clear" w:color="auto" w:fill="FFFFFF"/>
        </w:rPr>
        <w:t xml:space="preserve"> гражданам Российской Федерации </w:t>
      </w:r>
      <w:r w:rsidR="004D2E2D" w:rsidRPr="004A34F2">
        <w:rPr>
          <w:sz w:val="28"/>
          <w:szCs w:val="28"/>
          <w:shd w:val="clear" w:color="auto" w:fill="FFFFFF"/>
        </w:rPr>
        <w:t>бесплатную юридическую помощь в рамках государственной системы бесплатной юридической помощи</w:t>
      </w:r>
      <w:r w:rsidR="007508B5" w:rsidRPr="004A34F2">
        <w:rPr>
          <w:sz w:val="28"/>
          <w:szCs w:val="28"/>
          <w:shd w:val="clear" w:color="auto" w:fill="FFFFFF"/>
        </w:rPr>
        <w:t xml:space="preserve"> на территории Брянской области</w:t>
      </w:r>
      <w:r w:rsidR="004D2E2D" w:rsidRPr="004A34F2">
        <w:rPr>
          <w:sz w:val="28"/>
          <w:szCs w:val="28"/>
          <w:shd w:val="clear" w:color="auto" w:fill="FFFFFF"/>
        </w:rPr>
        <w:t>, и компенсации их расходов на оказание такой помощи</w:t>
      </w:r>
      <w:r w:rsidR="007508B5" w:rsidRPr="004A34F2">
        <w:rPr>
          <w:sz w:val="28"/>
          <w:szCs w:val="28"/>
          <w:shd w:val="clear" w:color="auto" w:fill="FFFFFF"/>
        </w:rPr>
        <w:t>, утвержденным настоящим Постановлением</w:t>
      </w:r>
      <w:r w:rsidRPr="004A34F2">
        <w:rPr>
          <w:sz w:val="28"/>
          <w:szCs w:val="28"/>
        </w:rPr>
        <w:t xml:space="preserve">; </w:t>
      </w:r>
    </w:p>
    <w:p w:rsidR="00096EF1" w:rsidRPr="004A34F2" w:rsidRDefault="00096EF1" w:rsidP="004A34F2">
      <w:pPr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4A34F2">
        <w:rPr>
          <w:sz w:val="28"/>
          <w:szCs w:val="28"/>
        </w:rPr>
        <w:t>2) в случае отсутствия оснований для отказа в перечислении субсидии, установленных пунктом 2.</w:t>
      </w:r>
      <w:r w:rsidR="000B4D69" w:rsidRPr="004A34F2">
        <w:rPr>
          <w:sz w:val="28"/>
          <w:szCs w:val="28"/>
        </w:rPr>
        <w:t>1</w:t>
      </w:r>
      <w:r w:rsidR="00587433" w:rsidRPr="004A34F2">
        <w:rPr>
          <w:sz w:val="28"/>
          <w:szCs w:val="28"/>
        </w:rPr>
        <w:t>3</w:t>
      </w:r>
      <w:r w:rsidR="000B4D69" w:rsidRPr="004A34F2">
        <w:rPr>
          <w:sz w:val="28"/>
          <w:szCs w:val="28"/>
        </w:rPr>
        <w:t xml:space="preserve">. </w:t>
      </w:r>
      <w:r w:rsidRPr="004A34F2">
        <w:rPr>
          <w:sz w:val="28"/>
          <w:szCs w:val="28"/>
        </w:rPr>
        <w:t xml:space="preserve">настоящего Порядка, издает приказ о перечислении субсидии Адвокатской палате с указанием размера средств субсидии и представляет в Адвокатскую палату заверенную копию приказа о </w:t>
      </w:r>
      <w:r w:rsidRPr="004A34F2">
        <w:rPr>
          <w:sz w:val="28"/>
          <w:szCs w:val="28"/>
        </w:rPr>
        <w:lastRenderedPageBreak/>
        <w:t xml:space="preserve">перечислении субсидии в электронном виде в формате </w:t>
      </w:r>
      <w:r w:rsidR="00587433" w:rsidRPr="004A34F2">
        <w:rPr>
          <w:sz w:val="28"/>
          <w:szCs w:val="28"/>
        </w:rPr>
        <w:t>«</w:t>
      </w:r>
      <w:proofErr w:type="spellStart"/>
      <w:r w:rsidRPr="004A34F2">
        <w:rPr>
          <w:sz w:val="28"/>
          <w:szCs w:val="28"/>
        </w:rPr>
        <w:t>pdf</w:t>
      </w:r>
      <w:proofErr w:type="spellEnd"/>
      <w:r w:rsidR="00587433" w:rsidRPr="004A34F2">
        <w:rPr>
          <w:sz w:val="28"/>
          <w:szCs w:val="28"/>
        </w:rPr>
        <w:t>»</w:t>
      </w:r>
      <w:r w:rsidRPr="004A34F2">
        <w:rPr>
          <w:sz w:val="28"/>
          <w:szCs w:val="28"/>
        </w:rPr>
        <w:t xml:space="preserve"> на адрес электронной почты Адвокатской палаты и на бумажном носителе;</w:t>
      </w:r>
      <w:proofErr w:type="gramEnd"/>
    </w:p>
    <w:p w:rsidR="00096EF1" w:rsidRPr="004A34F2" w:rsidRDefault="00096EF1" w:rsidP="004A34F2">
      <w:pP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>3) в случае наличия оснований для отказа в перечислении субсидии, установленных пунктом 2.</w:t>
      </w:r>
      <w:r w:rsidR="002D192D" w:rsidRPr="004A34F2">
        <w:rPr>
          <w:sz w:val="28"/>
          <w:szCs w:val="28"/>
        </w:rPr>
        <w:t>1</w:t>
      </w:r>
      <w:r w:rsidR="00587433" w:rsidRPr="004A34F2">
        <w:rPr>
          <w:sz w:val="28"/>
          <w:szCs w:val="28"/>
        </w:rPr>
        <w:t>3.</w:t>
      </w:r>
      <w:r w:rsidRPr="004A34F2">
        <w:rPr>
          <w:sz w:val="28"/>
          <w:szCs w:val="28"/>
        </w:rPr>
        <w:t xml:space="preserve"> настоящего Порядка, направляет в Адвокатскую палату письменный мотивированный отказ в перечислении субсидии.</w:t>
      </w:r>
    </w:p>
    <w:p w:rsidR="00096EF1" w:rsidRPr="004A34F2" w:rsidRDefault="00096EF1" w:rsidP="004A34F2">
      <w:pP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>2.</w:t>
      </w:r>
      <w:r w:rsidR="002D192D" w:rsidRPr="004A34F2">
        <w:rPr>
          <w:sz w:val="28"/>
          <w:szCs w:val="28"/>
        </w:rPr>
        <w:t>1</w:t>
      </w:r>
      <w:r w:rsidR="00587433" w:rsidRPr="004A34F2">
        <w:rPr>
          <w:sz w:val="28"/>
          <w:szCs w:val="28"/>
        </w:rPr>
        <w:t>3</w:t>
      </w:r>
      <w:r w:rsidRPr="004A34F2">
        <w:rPr>
          <w:sz w:val="28"/>
          <w:szCs w:val="28"/>
        </w:rPr>
        <w:t xml:space="preserve">. Основаниями для отказа в перечислении  субсидии являются: </w:t>
      </w:r>
    </w:p>
    <w:p w:rsidR="002E263B" w:rsidRPr="004A34F2" w:rsidRDefault="00096EF1" w:rsidP="004A34F2">
      <w:pP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 xml:space="preserve">1) </w:t>
      </w:r>
      <w:r w:rsidR="002E263B" w:rsidRPr="004A34F2">
        <w:rPr>
          <w:sz w:val="28"/>
          <w:szCs w:val="28"/>
        </w:rPr>
        <w:t>непредставление (представление не в полном объеме) документов, указанных в пункте 2.10. настоящего Порядка;</w:t>
      </w:r>
    </w:p>
    <w:p w:rsidR="002E263B" w:rsidRPr="004A34F2" w:rsidRDefault="002E263B" w:rsidP="004A34F2">
      <w:pP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>2) недостоверность информации в документах, указанных в пункте 2.10. настоящего Порядка.</w:t>
      </w:r>
    </w:p>
    <w:p w:rsidR="00096EF1" w:rsidRPr="004A34F2" w:rsidRDefault="00096EF1" w:rsidP="004A34F2">
      <w:pPr>
        <w:ind w:firstLine="567"/>
        <w:jc w:val="both"/>
        <w:textAlignment w:val="baseline"/>
        <w:rPr>
          <w:sz w:val="28"/>
          <w:szCs w:val="28"/>
        </w:rPr>
      </w:pPr>
      <w:r w:rsidRPr="004A34F2">
        <w:rPr>
          <w:sz w:val="28"/>
          <w:szCs w:val="28"/>
        </w:rPr>
        <w:t>2.</w:t>
      </w:r>
      <w:r w:rsidR="001035DA" w:rsidRPr="004A34F2">
        <w:rPr>
          <w:sz w:val="28"/>
          <w:szCs w:val="28"/>
        </w:rPr>
        <w:t>1</w:t>
      </w:r>
      <w:r w:rsidR="002E263B" w:rsidRPr="004A34F2">
        <w:rPr>
          <w:sz w:val="28"/>
          <w:szCs w:val="28"/>
        </w:rPr>
        <w:t>4</w:t>
      </w:r>
      <w:r w:rsidRPr="004A34F2">
        <w:rPr>
          <w:sz w:val="28"/>
          <w:szCs w:val="28"/>
        </w:rPr>
        <w:t>. Отказ в предоставлении субсидии не препятствует повторному представлению Адвокатской палатой документов, указанных в пункте 2.</w:t>
      </w:r>
      <w:r w:rsidR="000B4D69" w:rsidRPr="004A34F2">
        <w:rPr>
          <w:sz w:val="28"/>
          <w:szCs w:val="28"/>
        </w:rPr>
        <w:t>1</w:t>
      </w:r>
      <w:r w:rsidR="002E263B" w:rsidRPr="004A34F2">
        <w:rPr>
          <w:sz w:val="28"/>
          <w:szCs w:val="28"/>
        </w:rPr>
        <w:t>0</w:t>
      </w:r>
      <w:r w:rsidRPr="004A34F2">
        <w:rPr>
          <w:sz w:val="28"/>
          <w:szCs w:val="28"/>
        </w:rPr>
        <w:t>. настоящего Порядка, после устранения оснований для отказа.</w:t>
      </w:r>
    </w:p>
    <w:p w:rsidR="00096EF1" w:rsidRPr="004A34F2" w:rsidRDefault="00096EF1" w:rsidP="004A34F2">
      <w:pPr>
        <w:pBdr>
          <w:left w:val="none" w:sz="4" w:space="1" w:color="000000"/>
        </w:pBdr>
        <w:jc w:val="center"/>
        <w:outlineLvl w:val="1"/>
        <w:rPr>
          <w:sz w:val="28"/>
          <w:szCs w:val="28"/>
        </w:rPr>
      </w:pPr>
    </w:p>
    <w:p w:rsidR="00096EF1" w:rsidRPr="004A34F2" w:rsidRDefault="001E6BF1" w:rsidP="004A34F2">
      <w:pPr>
        <w:pBdr>
          <w:left w:val="none" w:sz="4" w:space="1" w:color="000000"/>
        </w:pBdr>
        <w:jc w:val="center"/>
        <w:outlineLvl w:val="1"/>
        <w:rPr>
          <w:sz w:val="28"/>
          <w:szCs w:val="28"/>
        </w:rPr>
      </w:pPr>
      <w:r w:rsidRPr="004A34F2">
        <w:rPr>
          <w:sz w:val="28"/>
          <w:szCs w:val="28"/>
        </w:rPr>
        <w:t>3</w:t>
      </w:r>
      <w:r w:rsidR="00096EF1" w:rsidRPr="004A34F2">
        <w:rPr>
          <w:sz w:val="28"/>
          <w:szCs w:val="28"/>
        </w:rPr>
        <w:t>. Требования к отчетности</w:t>
      </w:r>
    </w:p>
    <w:p w:rsidR="00096EF1" w:rsidRPr="004A34F2" w:rsidRDefault="00096EF1" w:rsidP="004A34F2">
      <w:pPr>
        <w:pBdr>
          <w:left w:val="none" w:sz="4" w:space="1" w:color="000000"/>
        </w:pBdr>
        <w:contextualSpacing/>
        <w:jc w:val="center"/>
        <w:rPr>
          <w:sz w:val="28"/>
          <w:szCs w:val="28"/>
        </w:rPr>
      </w:pPr>
    </w:p>
    <w:p w:rsidR="00096EF1" w:rsidRPr="004A34F2" w:rsidRDefault="00096EF1" w:rsidP="004A34F2">
      <w:pPr>
        <w:pBdr>
          <w:left w:val="none" w:sz="4" w:space="1" w:color="000000"/>
        </w:pBdr>
        <w:ind w:firstLine="567"/>
        <w:contextualSpacing/>
        <w:jc w:val="both"/>
        <w:rPr>
          <w:sz w:val="28"/>
          <w:szCs w:val="28"/>
        </w:rPr>
      </w:pPr>
      <w:r w:rsidRPr="004A34F2">
        <w:rPr>
          <w:sz w:val="28"/>
          <w:szCs w:val="28"/>
        </w:rPr>
        <w:t>3.1. Адвокатская палата – получатель субсидии представляет в департамент отчеты о</w:t>
      </w:r>
      <w:r w:rsidR="001035DA" w:rsidRPr="004A34F2">
        <w:rPr>
          <w:sz w:val="28"/>
          <w:szCs w:val="28"/>
        </w:rPr>
        <w:t xml:space="preserve">б осуществлении </w:t>
      </w:r>
      <w:r w:rsidRPr="004A34F2">
        <w:rPr>
          <w:sz w:val="28"/>
          <w:szCs w:val="28"/>
        </w:rPr>
        <w:t>расход</w:t>
      </w:r>
      <w:r w:rsidR="001035DA" w:rsidRPr="004A34F2">
        <w:rPr>
          <w:sz w:val="28"/>
          <w:szCs w:val="28"/>
        </w:rPr>
        <w:t>ов</w:t>
      </w:r>
      <w:r w:rsidRPr="004A34F2">
        <w:rPr>
          <w:sz w:val="28"/>
          <w:szCs w:val="28"/>
        </w:rPr>
        <w:t>, источником финансового обеспечения которых является субсидия, а также отчеты о достижении  результатов предоставления субсидии по формам и в сроки, установленные в соглашении</w:t>
      </w:r>
      <w:r w:rsidR="001035DA" w:rsidRPr="004A34F2">
        <w:rPr>
          <w:sz w:val="28"/>
          <w:szCs w:val="28"/>
        </w:rPr>
        <w:t xml:space="preserve"> о предоставлении субсидии</w:t>
      </w:r>
      <w:r w:rsidRPr="004A34F2">
        <w:rPr>
          <w:sz w:val="28"/>
          <w:szCs w:val="28"/>
        </w:rPr>
        <w:t>.</w:t>
      </w:r>
    </w:p>
    <w:p w:rsidR="00096EF1" w:rsidRPr="004A34F2" w:rsidRDefault="00096EF1" w:rsidP="004A34F2">
      <w:pPr>
        <w:pBdr>
          <w:left w:val="none" w:sz="4" w:space="1" w:color="000000"/>
        </w:pBdr>
        <w:ind w:firstLine="567"/>
        <w:contextualSpacing/>
        <w:jc w:val="both"/>
        <w:rPr>
          <w:spacing w:val="2"/>
          <w:sz w:val="28"/>
          <w:szCs w:val="28"/>
        </w:rPr>
      </w:pPr>
      <w:r w:rsidRPr="004A34F2">
        <w:rPr>
          <w:spacing w:val="2"/>
          <w:sz w:val="28"/>
          <w:szCs w:val="28"/>
        </w:rPr>
        <w:t>3.2. Департамент имеет право устанавливать в соглашении</w:t>
      </w:r>
      <w:r w:rsidR="001035DA" w:rsidRPr="004A34F2">
        <w:rPr>
          <w:sz w:val="28"/>
          <w:szCs w:val="28"/>
        </w:rPr>
        <w:t xml:space="preserve"> о предоставлении субсидии</w:t>
      </w:r>
      <w:r w:rsidRPr="004A34F2">
        <w:rPr>
          <w:spacing w:val="2"/>
          <w:sz w:val="28"/>
          <w:szCs w:val="28"/>
        </w:rPr>
        <w:t xml:space="preserve"> сроки и формы представления получателем субсидии дополнительной отчетности. </w:t>
      </w:r>
    </w:p>
    <w:p w:rsidR="00096EF1" w:rsidRPr="004A34F2" w:rsidRDefault="00096EF1" w:rsidP="004A34F2">
      <w:pPr>
        <w:pBdr>
          <w:left w:val="none" w:sz="4" w:space="1" w:color="000000"/>
        </w:pBdr>
        <w:jc w:val="center"/>
        <w:rPr>
          <w:sz w:val="28"/>
          <w:szCs w:val="28"/>
        </w:rPr>
      </w:pPr>
    </w:p>
    <w:p w:rsidR="00096EF1" w:rsidRPr="004A34F2" w:rsidRDefault="00096EF1" w:rsidP="004A34F2">
      <w:pPr>
        <w:pBdr>
          <w:left w:val="none" w:sz="4" w:space="1" w:color="000000"/>
        </w:pBdr>
        <w:jc w:val="center"/>
        <w:rPr>
          <w:sz w:val="28"/>
          <w:szCs w:val="28"/>
        </w:rPr>
      </w:pPr>
    </w:p>
    <w:p w:rsidR="007506C7" w:rsidRPr="004A34F2" w:rsidRDefault="001E6BF1" w:rsidP="004A34F2">
      <w:pPr>
        <w:pBdr>
          <w:left w:val="none" w:sz="4" w:space="1" w:color="000000"/>
        </w:pBdr>
        <w:jc w:val="center"/>
        <w:rPr>
          <w:sz w:val="28"/>
          <w:szCs w:val="28"/>
          <w:shd w:val="clear" w:color="auto" w:fill="FFFFFF"/>
        </w:rPr>
      </w:pPr>
      <w:r w:rsidRPr="004A34F2">
        <w:rPr>
          <w:sz w:val="28"/>
          <w:szCs w:val="28"/>
        </w:rPr>
        <w:t>4</w:t>
      </w:r>
      <w:r w:rsidR="00096EF1" w:rsidRPr="004A34F2">
        <w:rPr>
          <w:sz w:val="28"/>
          <w:szCs w:val="28"/>
        </w:rPr>
        <w:t xml:space="preserve">. Требования </w:t>
      </w:r>
      <w:r w:rsidRPr="004A34F2">
        <w:rPr>
          <w:sz w:val="28"/>
          <w:szCs w:val="28"/>
          <w:shd w:val="clear" w:color="auto" w:fill="FFFFFF"/>
        </w:rPr>
        <w:t xml:space="preserve">об осуществлении контроля (мониторинга) </w:t>
      </w:r>
    </w:p>
    <w:p w:rsidR="00096EF1" w:rsidRPr="004A34F2" w:rsidRDefault="001E6BF1" w:rsidP="004A34F2">
      <w:pPr>
        <w:pBdr>
          <w:left w:val="none" w:sz="4" w:space="1" w:color="000000"/>
        </w:pBdr>
        <w:jc w:val="center"/>
        <w:rPr>
          <w:sz w:val="28"/>
          <w:szCs w:val="28"/>
        </w:rPr>
      </w:pPr>
      <w:r w:rsidRPr="004A34F2">
        <w:rPr>
          <w:sz w:val="28"/>
          <w:szCs w:val="28"/>
          <w:shd w:val="clear" w:color="auto" w:fill="FFFFFF"/>
        </w:rPr>
        <w:t>за соблюдением условий и порядка предоставления субсидий и ответственности за их нарушение</w:t>
      </w:r>
      <w:r w:rsidRPr="004A34F2">
        <w:rPr>
          <w:sz w:val="28"/>
          <w:szCs w:val="28"/>
        </w:rPr>
        <w:t xml:space="preserve"> </w:t>
      </w:r>
    </w:p>
    <w:p w:rsidR="00096EF1" w:rsidRPr="004A34F2" w:rsidRDefault="00096EF1" w:rsidP="004A34F2">
      <w:pPr>
        <w:pBdr>
          <w:left w:val="none" w:sz="4" w:space="1" w:color="000000"/>
        </w:pBdr>
        <w:rPr>
          <w:sz w:val="28"/>
          <w:szCs w:val="28"/>
        </w:rPr>
      </w:pPr>
    </w:p>
    <w:p w:rsidR="00096EF1" w:rsidRPr="004A34F2" w:rsidRDefault="00096EF1" w:rsidP="004A34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34F2">
        <w:rPr>
          <w:rFonts w:eastAsia="Calibri"/>
          <w:sz w:val="28"/>
          <w:szCs w:val="28"/>
          <w:lang w:eastAsia="en-US"/>
        </w:rPr>
        <w:t>4.1.</w:t>
      </w:r>
      <w:r w:rsidR="001E6BF1" w:rsidRPr="004A34F2">
        <w:rPr>
          <w:rFonts w:eastAsia="Calibri"/>
          <w:sz w:val="28"/>
          <w:szCs w:val="28"/>
          <w:lang w:eastAsia="en-US"/>
        </w:rPr>
        <w:t>П</w:t>
      </w:r>
      <w:r w:rsidRPr="004A34F2">
        <w:rPr>
          <w:sz w:val="28"/>
          <w:szCs w:val="28"/>
        </w:rPr>
        <w:t>роверку соблюдения Адвокатской палатой порядка и условий предоставления субсидий, в том числе в части достижения результатов предоставления субсидии осуществляют департамент и органы государственного  финансового контроля</w:t>
      </w:r>
      <w:r w:rsidRPr="004A34F2">
        <w:rPr>
          <w:rFonts w:eastAsia="Calibri"/>
          <w:sz w:val="28"/>
          <w:szCs w:val="28"/>
          <w:lang w:eastAsia="en-US"/>
        </w:rPr>
        <w:t xml:space="preserve"> Брянской области</w:t>
      </w:r>
      <w:r w:rsidRPr="004A34F2">
        <w:rPr>
          <w:sz w:val="28"/>
          <w:szCs w:val="28"/>
        </w:rPr>
        <w:t xml:space="preserve"> в соответствии со </w:t>
      </w:r>
      <w:hyperlink r:id="rId20" w:history="1">
        <w:r w:rsidRPr="004A34F2">
          <w:rPr>
            <w:rStyle w:val="af3"/>
            <w:color w:val="auto"/>
            <w:sz w:val="28"/>
            <w:szCs w:val="28"/>
            <w:u w:val="none"/>
          </w:rPr>
          <w:t>статьями 268.1</w:t>
        </w:r>
      </w:hyperlink>
      <w:r w:rsidRPr="004A34F2">
        <w:rPr>
          <w:sz w:val="28"/>
          <w:szCs w:val="28"/>
        </w:rPr>
        <w:t xml:space="preserve"> и </w:t>
      </w:r>
      <w:hyperlink r:id="rId21" w:history="1">
        <w:r w:rsidRPr="004A34F2">
          <w:rPr>
            <w:rStyle w:val="af3"/>
            <w:color w:val="auto"/>
            <w:sz w:val="28"/>
            <w:szCs w:val="28"/>
            <w:u w:val="none"/>
          </w:rPr>
          <w:t>269.2</w:t>
        </w:r>
      </w:hyperlink>
      <w:r w:rsidRPr="004A34F2">
        <w:rPr>
          <w:sz w:val="28"/>
          <w:szCs w:val="28"/>
        </w:rPr>
        <w:t xml:space="preserve"> Бюджетного кодекса Российской Федерации. </w:t>
      </w:r>
    </w:p>
    <w:p w:rsidR="00096EF1" w:rsidRPr="004A34F2" w:rsidRDefault="00096EF1" w:rsidP="004A34F2">
      <w:pPr>
        <w:ind w:firstLine="540"/>
        <w:jc w:val="both"/>
        <w:rPr>
          <w:sz w:val="28"/>
          <w:szCs w:val="28"/>
        </w:rPr>
      </w:pPr>
      <w:r w:rsidRPr="004A34F2">
        <w:rPr>
          <w:sz w:val="28"/>
          <w:szCs w:val="28"/>
        </w:rPr>
        <w:t>4.2.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</w:t>
      </w:r>
      <w:r w:rsidR="004E60B7" w:rsidRPr="004A34F2">
        <w:rPr>
          <w:sz w:val="28"/>
          <w:szCs w:val="28"/>
        </w:rPr>
        <w:t xml:space="preserve"> о предоставлении субсидии</w:t>
      </w:r>
      <w:r w:rsidRPr="004A34F2">
        <w:rPr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субсидии, проводится департаментом в </w:t>
      </w:r>
      <w:hyperlink r:id="rId22" w:history="1">
        <w:r w:rsidRPr="004A34F2">
          <w:rPr>
            <w:rStyle w:val="af3"/>
            <w:color w:val="auto"/>
            <w:sz w:val="28"/>
            <w:szCs w:val="28"/>
            <w:u w:val="none"/>
          </w:rPr>
          <w:t>порядке</w:t>
        </w:r>
      </w:hyperlink>
      <w:r w:rsidRPr="004A34F2">
        <w:rPr>
          <w:sz w:val="28"/>
          <w:szCs w:val="28"/>
        </w:rPr>
        <w:t xml:space="preserve"> и по формам, установленным Министерством финансов Российской Федерации. </w:t>
      </w:r>
    </w:p>
    <w:p w:rsidR="004E60B7" w:rsidRPr="004A34F2" w:rsidRDefault="00096EF1" w:rsidP="004A34F2">
      <w:pPr>
        <w:pBdr>
          <w:left w:val="none" w:sz="4" w:space="1" w:color="000000"/>
        </w:pBdr>
        <w:ind w:firstLine="567"/>
        <w:jc w:val="both"/>
        <w:rPr>
          <w:spacing w:val="2"/>
          <w:sz w:val="28"/>
          <w:szCs w:val="28"/>
        </w:rPr>
      </w:pPr>
      <w:r w:rsidRPr="004A34F2">
        <w:rPr>
          <w:sz w:val="28"/>
          <w:szCs w:val="28"/>
        </w:rPr>
        <w:t xml:space="preserve">4.3. </w:t>
      </w:r>
      <w:proofErr w:type="gramStart"/>
      <w:r w:rsidRPr="004A34F2">
        <w:rPr>
          <w:spacing w:val="2"/>
          <w:sz w:val="28"/>
          <w:szCs w:val="28"/>
        </w:rPr>
        <w:t>В случае использования субсидии с нарушением условий, определенных настоящим Порядком и соглашением</w:t>
      </w:r>
      <w:r w:rsidR="004E60B7" w:rsidRPr="004A34F2">
        <w:rPr>
          <w:spacing w:val="2"/>
          <w:sz w:val="28"/>
          <w:szCs w:val="28"/>
        </w:rPr>
        <w:t xml:space="preserve"> о представлении субсидии</w:t>
      </w:r>
      <w:r w:rsidRPr="004A34F2">
        <w:rPr>
          <w:spacing w:val="2"/>
          <w:sz w:val="28"/>
          <w:szCs w:val="28"/>
        </w:rPr>
        <w:t xml:space="preserve">, выявленных,  в том числе по фактам проверок, проведенных департаментом и органами государственного финансового контроля Брянской области, а также в случае </w:t>
      </w:r>
      <w:proofErr w:type="spellStart"/>
      <w:r w:rsidRPr="004A34F2">
        <w:rPr>
          <w:spacing w:val="2"/>
          <w:sz w:val="28"/>
          <w:szCs w:val="28"/>
        </w:rPr>
        <w:t>недостижения</w:t>
      </w:r>
      <w:proofErr w:type="spellEnd"/>
      <w:r w:rsidRPr="004A34F2">
        <w:rPr>
          <w:spacing w:val="2"/>
          <w:sz w:val="28"/>
          <w:szCs w:val="28"/>
        </w:rPr>
        <w:t xml:space="preserve"> значений </w:t>
      </w:r>
      <w:r w:rsidR="004E60B7" w:rsidRPr="004A34F2">
        <w:rPr>
          <w:spacing w:val="2"/>
          <w:sz w:val="28"/>
          <w:szCs w:val="28"/>
        </w:rPr>
        <w:t>результатов предоставления субсидии</w:t>
      </w:r>
      <w:r w:rsidRPr="004A34F2">
        <w:rPr>
          <w:spacing w:val="2"/>
          <w:sz w:val="28"/>
          <w:szCs w:val="28"/>
        </w:rPr>
        <w:t>, установленных соглашением</w:t>
      </w:r>
      <w:r w:rsidR="004E60B7" w:rsidRPr="004A34F2">
        <w:rPr>
          <w:spacing w:val="2"/>
          <w:sz w:val="28"/>
          <w:szCs w:val="28"/>
        </w:rPr>
        <w:t xml:space="preserve"> о представлении субсидии</w:t>
      </w:r>
      <w:r w:rsidRPr="004A34F2">
        <w:rPr>
          <w:spacing w:val="2"/>
          <w:sz w:val="28"/>
          <w:szCs w:val="28"/>
        </w:rPr>
        <w:t>, средства</w:t>
      </w:r>
      <w:r w:rsidR="004E60B7" w:rsidRPr="004A34F2">
        <w:rPr>
          <w:spacing w:val="2"/>
          <w:sz w:val="28"/>
          <w:szCs w:val="28"/>
        </w:rPr>
        <w:t xml:space="preserve"> </w:t>
      </w:r>
      <w:r w:rsidR="004E60B7" w:rsidRPr="004A34F2">
        <w:rPr>
          <w:spacing w:val="2"/>
          <w:sz w:val="28"/>
          <w:szCs w:val="28"/>
        </w:rPr>
        <w:lastRenderedPageBreak/>
        <w:t>субсидии</w:t>
      </w:r>
      <w:r w:rsidRPr="004A34F2">
        <w:rPr>
          <w:spacing w:val="2"/>
          <w:sz w:val="28"/>
          <w:szCs w:val="28"/>
        </w:rPr>
        <w:t xml:space="preserve"> подлежат возврату в доход областного бюджета в порядке, установленном бюджетным законодательством Российской Федерации. </w:t>
      </w:r>
      <w:proofErr w:type="gramEnd"/>
    </w:p>
    <w:p w:rsidR="00563782" w:rsidRPr="004A34F2" w:rsidRDefault="00563782" w:rsidP="004A34F2">
      <w:pPr>
        <w:pBdr>
          <w:left w:val="none" w:sz="4" w:space="1" w:color="000000"/>
        </w:pBdr>
        <w:ind w:firstLine="567"/>
        <w:jc w:val="both"/>
        <w:rPr>
          <w:bCs/>
          <w:spacing w:val="2"/>
          <w:sz w:val="28"/>
          <w:szCs w:val="28"/>
        </w:rPr>
      </w:pPr>
      <w:r w:rsidRPr="004A34F2">
        <w:rPr>
          <w:bCs/>
          <w:spacing w:val="2"/>
          <w:sz w:val="28"/>
          <w:szCs w:val="28"/>
        </w:rPr>
        <w:t>Департамент в течение 5 рабочих дней со дня обнаружения указанных нарушений направляет Адвокатской палате требование о возврате субсидии. Субсидия подлежит возврату в областной бюджет в течение 10 рабочих дней с момента получения требования о возврате.</w:t>
      </w:r>
    </w:p>
    <w:p w:rsidR="00096EF1" w:rsidRPr="004A34F2" w:rsidRDefault="00096EF1" w:rsidP="004A34F2">
      <w:pPr>
        <w:pBdr>
          <w:left w:val="none" w:sz="4" w:space="1" w:color="000000"/>
        </w:pBdr>
        <w:ind w:firstLine="567"/>
        <w:jc w:val="both"/>
        <w:rPr>
          <w:rFonts w:eastAsia="Calibri"/>
          <w:sz w:val="28"/>
          <w:szCs w:val="28"/>
        </w:rPr>
      </w:pPr>
      <w:r w:rsidRPr="004A34F2">
        <w:rPr>
          <w:sz w:val="28"/>
          <w:szCs w:val="28"/>
        </w:rPr>
        <w:t>При невозврате Адвокатской палатой субсидии в указанный срок департамент принимает меры по взысканию подлежащих к возврату средств субсидии в судебном порядке.</w:t>
      </w:r>
      <w:r w:rsidRPr="004A34F2">
        <w:rPr>
          <w:rFonts w:eastAsia="Calibri"/>
          <w:sz w:val="28"/>
          <w:szCs w:val="28"/>
          <w:lang w:eastAsia="en-US"/>
        </w:rPr>
        <w:t xml:space="preserve"> </w:t>
      </w:r>
    </w:p>
    <w:p w:rsidR="00982C6C" w:rsidRPr="004A34F2" w:rsidRDefault="00982C6C" w:rsidP="004A34F2">
      <w:pPr>
        <w:pBdr>
          <w:left w:val="none" w:sz="4" w:space="1" w:color="000000"/>
        </w:pBdr>
        <w:ind w:firstLine="567"/>
        <w:jc w:val="both"/>
        <w:rPr>
          <w:bCs/>
          <w:spacing w:val="2"/>
          <w:sz w:val="28"/>
          <w:szCs w:val="28"/>
        </w:rPr>
      </w:pPr>
      <w:r w:rsidRPr="004A34F2">
        <w:rPr>
          <w:spacing w:val="2"/>
          <w:sz w:val="28"/>
          <w:szCs w:val="28"/>
        </w:rPr>
        <w:t xml:space="preserve">4.4. Иные меры ответственности за нарушение условий и порядка предоставления субсидии определяются соглашением о предоставлении субсидии. </w:t>
      </w:r>
    </w:p>
    <w:p w:rsidR="00096EF1" w:rsidRPr="004A34F2" w:rsidRDefault="00096EF1" w:rsidP="004A34F2">
      <w:pPr>
        <w:pBdr>
          <w:left w:val="none" w:sz="4" w:space="1" w:color="000000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096EF1" w:rsidRPr="004A34F2" w:rsidRDefault="00096EF1" w:rsidP="004A34F2">
      <w:pPr>
        <w:jc w:val="both"/>
        <w:outlineLvl w:val="2"/>
        <w:rPr>
          <w:b/>
          <w:bCs/>
          <w:sz w:val="28"/>
          <w:szCs w:val="28"/>
        </w:rPr>
      </w:pPr>
    </w:p>
    <w:sectPr w:rsidR="00096EF1" w:rsidRPr="004A34F2" w:rsidSect="00227FDF">
      <w:footerReference w:type="default" r:id="rId23"/>
      <w:footerReference w:type="first" r:id="rId24"/>
      <w:type w:val="continuous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58" w:rsidRDefault="00D83E58">
      <w:r>
        <w:separator/>
      </w:r>
    </w:p>
  </w:endnote>
  <w:endnote w:type="continuationSeparator" w:id="0">
    <w:p w:rsidR="00D83E58" w:rsidRDefault="00D8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741790"/>
      <w:docPartObj>
        <w:docPartGallery w:val="Page Numbers (Bottom of Page)"/>
        <w:docPartUnique/>
      </w:docPartObj>
    </w:sdtPr>
    <w:sdtEndPr/>
    <w:sdtContent>
      <w:p w:rsidR="00982213" w:rsidRDefault="0098221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936">
          <w:rPr>
            <w:noProof/>
          </w:rPr>
          <w:t>9</w:t>
        </w:r>
        <w:r>
          <w:fldChar w:fldCharType="end"/>
        </w:r>
      </w:p>
    </w:sdtContent>
  </w:sdt>
  <w:p w:rsidR="00982213" w:rsidRDefault="0098221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13" w:rsidRDefault="00982213">
    <w:pPr>
      <w:pStyle w:val="ad"/>
      <w:jc w:val="center"/>
    </w:pPr>
  </w:p>
  <w:p w:rsidR="00982213" w:rsidRDefault="009822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58" w:rsidRDefault="00D83E58">
      <w:r>
        <w:separator/>
      </w:r>
    </w:p>
  </w:footnote>
  <w:footnote w:type="continuationSeparator" w:id="0">
    <w:p w:rsidR="00D83E58" w:rsidRDefault="00D83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3F84"/>
    <w:multiLevelType w:val="hybridMultilevel"/>
    <w:tmpl w:val="B262D398"/>
    <w:lvl w:ilvl="0" w:tplc="2A4E7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E6ADB9E">
      <w:start w:val="1"/>
      <w:numFmt w:val="lowerLetter"/>
      <w:lvlText w:val="%2."/>
      <w:lvlJc w:val="left"/>
      <w:pPr>
        <w:ind w:left="1788" w:hanging="360"/>
      </w:pPr>
    </w:lvl>
    <w:lvl w:ilvl="2" w:tplc="FDDC7462">
      <w:start w:val="1"/>
      <w:numFmt w:val="lowerRoman"/>
      <w:lvlText w:val="%3."/>
      <w:lvlJc w:val="right"/>
      <w:pPr>
        <w:ind w:left="2508" w:hanging="180"/>
      </w:pPr>
    </w:lvl>
    <w:lvl w:ilvl="3" w:tplc="66684408">
      <w:start w:val="1"/>
      <w:numFmt w:val="decimal"/>
      <w:lvlText w:val="%4."/>
      <w:lvlJc w:val="left"/>
      <w:pPr>
        <w:ind w:left="3228" w:hanging="360"/>
      </w:pPr>
    </w:lvl>
    <w:lvl w:ilvl="4" w:tplc="4850B48E">
      <w:start w:val="1"/>
      <w:numFmt w:val="lowerLetter"/>
      <w:lvlText w:val="%5."/>
      <w:lvlJc w:val="left"/>
      <w:pPr>
        <w:ind w:left="3948" w:hanging="360"/>
      </w:pPr>
    </w:lvl>
    <w:lvl w:ilvl="5" w:tplc="3AAA19EA">
      <w:start w:val="1"/>
      <w:numFmt w:val="lowerRoman"/>
      <w:lvlText w:val="%6."/>
      <w:lvlJc w:val="right"/>
      <w:pPr>
        <w:ind w:left="4668" w:hanging="180"/>
      </w:pPr>
    </w:lvl>
    <w:lvl w:ilvl="6" w:tplc="974811FE">
      <w:start w:val="1"/>
      <w:numFmt w:val="decimal"/>
      <w:lvlText w:val="%7."/>
      <w:lvlJc w:val="left"/>
      <w:pPr>
        <w:ind w:left="5388" w:hanging="360"/>
      </w:pPr>
    </w:lvl>
    <w:lvl w:ilvl="7" w:tplc="BBB6E128">
      <w:start w:val="1"/>
      <w:numFmt w:val="lowerLetter"/>
      <w:lvlText w:val="%8."/>
      <w:lvlJc w:val="left"/>
      <w:pPr>
        <w:ind w:left="6108" w:hanging="360"/>
      </w:pPr>
    </w:lvl>
    <w:lvl w:ilvl="8" w:tplc="3BFA640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3D"/>
    <w:rsid w:val="00001B69"/>
    <w:rsid w:val="000172FD"/>
    <w:rsid w:val="0002648D"/>
    <w:rsid w:val="000302B8"/>
    <w:rsid w:val="00036C93"/>
    <w:rsid w:val="00043947"/>
    <w:rsid w:val="00055BCB"/>
    <w:rsid w:val="00061188"/>
    <w:rsid w:val="00080368"/>
    <w:rsid w:val="000858F0"/>
    <w:rsid w:val="0009658D"/>
    <w:rsid w:val="00096EF1"/>
    <w:rsid w:val="000B4D69"/>
    <w:rsid w:val="000C3888"/>
    <w:rsid w:val="000F372A"/>
    <w:rsid w:val="000F6F9B"/>
    <w:rsid w:val="001035DA"/>
    <w:rsid w:val="001037F6"/>
    <w:rsid w:val="00105C24"/>
    <w:rsid w:val="001112F9"/>
    <w:rsid w:val="00117AF1"/>
    <w:rsid w:val="00125BCF"/>
    <w:rsid w:val="00130F15"/>
    <w:rsid w:val="0014197D"/>
    <w:rsid w:val="00162684"/>
    <w:rsid w:val="001627E8"/>
    <w:rsid w:val="001926FD"/>
    <w:rsid w:val="00197A11"/>
    <w:rsid w:val="001A68E4"/>
    <w:rsid w:val="001C1F2C"/>
    <w:rsid w:val="001C3ABE"/>
    <w:rsid w:val="001C591D"/>
    <w:rsid w:val="001E0FC2"/>
    <w:rsid w:val="001E4F62"/>
    <w:rsid w:val="001E600A"/>
    <w:rsid w:val="001E6BF1"/>
    <w:rsid w:val="001F6FD8"/>
    <w:rsid w:val="00216DA8"/>
    <w:rsid w:val="002213CE"/>
    <w:rsid w:val="00227FDF"/>
    <w:rsid w:val="0024088F"/>
    <w:rsid w:val="00245C8A"/>
    <w:rsid w:val="00262FCA"/>
    <w:rsid w:val="0026694B"/>
    <w:rsid w:val="00275E91"/>
    <w:rsid w:val="002B6353"/>
    <w:rsid w:val="002D192D"/>
    <w:rsid w:val="002E0149"/>
    <w:rsid w:val="002E263B"/>
    <w:rsid w:val="002E2B8D"/>
    <w:rsid w:val="002E6639"/>
    <w:rsid w:val="002F31EB"/>
    <w:rsid w:val="002F52E4"/>
    <w:rsid w:val="002F6E7B"/>
    <w:rsid w:val="00314642"/>
    <w:rsid w:val="00333147"/>
    <w:rsid w:val="00340282"/>
    <w:rsid w:val="003449D3"/>
    <w:rsid w:val="00352226"/>
    <w:rsid w:val="00355114"/>
    <w:rsid w:val="00356878"/>
    <w:rsid w:val="003A3A86"/>
    <w:rsid w:val="003B0936"/>
    <w:rsid w:val="003C133F"/>
    <w:rsid w:val="003D3723"/>
    <w:rsid w:val="003F5EF0"/>
    <w:rsid w:val="00404C08"/>
    <w:rsid w:val="004262CB"/>
    <w:rsid w:val="00445F19"/>
    <w:rsid w:val="00461134"/>
    <w:rsid w:val="00463238"/>
    <w:rsid w:val="00463277"/>
    <w:rsid w:val="004A21B6"/>
    <w:rsid w:val="004A34F2"/>
    <w:rsid w:val="004A6BE9"/>
    <w:rsid w:val="004D06F4"/>
    <w:rsid w:val="004D2E2D"/>
    <w:rsid w:val="004D76B2"/>
    <w:rsid w:val="004E60B7"/>
    <w:rsid w:val="0050094E"/>
    <w:rsid w:val="005337F3"/>
    <w:rsid w:val="00536B4B"/>
    <w:rsid w:val="00563782"/>
    <w:rsid w:val="00563852"/>
    <w:rsid w:val="00587433"/>
    <w:rsid w:val="005A3EE6"/>
    <w:rsid w:val="005B4F4C"/>
    <w:rsid w:val="005D0399"/>
    <w:rsid w:val="005E7396"/>
    <w:rsid w:val="005F0EB7"/>
    <w:rsid w:val="005F12D3"/>
    <w:rsid w:val="00632A5D"/>
    <w:rsid w:val="00636EB5"/>
    <w:rsid w:val="00645007"/>
    <w:rsid w:val="006502E5"/>
    <w:rsid w:val="00654375"/>
    <w:rsid w:val="00655EA6"/>
    <w:rsid w:val="00670B0C"/>
    <w:rsid w:val="00674788"/>
    <w:rsid w:val="00684F8C"/>
    <w:rsid w:val="006876F7"/>
    <w:rsid w:val="006A5B81"/>
    <w:rsid w:val="006D295D"/>
    <w:rsid w:val="0070510B"/>
    <w:rsid w:val="00720EE4"/>
    <w:rsid w:val="007506C7"/>
    <w:rsid w:val="007508B5"/>
    <w:rsid w:val="007517CD"/>
    <w:rsid w:val="0076000C"/>
    <w:rsid w:val="007717CC"/>
    <w:rsid w:val="007807B5"/>
    <w:rsid w:val="00785849"/>
    <w:rsid w:val="007D15F6"/>
    <w:rsid w:val="007D2129"/>
    <w:rsid w:val="007D4897"/>
    <w:rsid w:val="00811D7C"/>
    <w:rsid w:val="00814C57"/>
    <w:rsid w:val="00823AD4"/>
    <w:rsid w:val="00824A91"/>
    <w:rsid w:val="0083086C"/>
    <w:rsid w:val="0083778C"/>
    <w:rsid w:val="00842206"/>
    <w:rsid w:val="00852737"/>
    <w:rsid w:val="00853D8D"/>
    <w:rsid w:val="0086047C"/>
    <w:rsid w:val="00896622"/>
    <w:rsid w:val="008E7DB6"/>
    <w:rsid w:val="009051AE"/>
    <w:rsid w:val="0090754B"/>
    <w:rsid w:val="00922B11"/>
    <w:rsid w:val="00932C37"/>
    <w:rsid w:val="00934908"/>
    <w:rsid w:val="0094573A"/>
    <w:rsid w:val="00956968"/>
    <w:rsid w:val="009657FA"/>
    <w:rsid w:val="00982213"/>
    <w:rsid w:val="00982C6C"/>
    <w:rsid w:val="00994A71"/>
    <w:rsid w:val="009A5DDD"/>
    <w:rsid w:val="009C547C"/>
    <w:rsid w:val="009C6A22"/>
    <w:rsid w:val="009E2D3F"/>
    <w:rsid w:val="009E7693"/>
    <w:rsid w:val="009F42A0"/>
    <w:rsid w:val="00A067F9"/>
    <w:rsid w:val="00A21DDB"/>
    <w:rsid w:val="00A42F5E"/>
    <w:rsid w:val="00A444A9"/>
    <w:rsid w:val="00A55094"/>
    <w:rsid w:val="00A5560D"/>
    <w:rsid w:val="00A66EFE"/>
    <w:rsid w:val="00A865EB"/>
    <w:rsid w:val="00A866E6"/>
    <w:rsid w:val="00A86B0A"/>
    <w:rsid w:val="00A95D92"/>
    <w:rsid w:val="00AA5173"/>
    <w:rsid w:val="00AC2A4D"/>
    <w:rsid w:val="00AC55AB"/>
    <w:rsid w:val="00AD1D52"/>
    <w:rsid w:val="00AE0B5D"/>
    <w:rsid w:val="00AE422D"/>
    <w:rsid w:val="00B13D03"/>
    <w:rsid w:val="00B162C4"/>
    <w:rsid w:val="00B17DA9"/>
    <w:rsid w:val="00B27616"/>
    <w:rsid w:val="00B31F27"/>
    <w:rsid w:val="00B33178"/>
    <w:rsid w:val="00B5547F"/>
    <w:rsid w:val="00B5625F"/>
    <w:rsid w:val="00B60D27"/>
    <w:rsid w:val="00B640FC"/>
    <w:rsid w:val="00B722BD"/>
    <w:rsid w:val="00B80E39"/>
    <w:rsid w:val="00B8283D"/>
    <w:rsid w:val="00B83A9E"/>
    <w:rsid w:val="00B92CD3"/>
    <w:rsid w:val="00B933A9"/>
    <w:rsid w:val="00B9597C"/>
    <w:rsid w:val="00BA2D5F"/>
    <w:rsid w:val="00BB4712"/>
    <w:rsid w:val="00BB6FB7"/>
    <w:rsid w:val="00BB7248"/>
    <w:rsid w:val="00BC2E2A"/>
    <w:rsid w:val="00BD05D4"/>
    <w:rsid w:val="00BE4E54"/>
    <w:rsid w:val="00BF2F52"/>
    <w:rsid w:val="00C17A11"/>
    <w:rsid w:val="00C2428B"/>
    <w:rsid w:val="00C413DA"/>
    <w:rsid w:val="00C47F59"/>
    <w:rsid w:val="00C517BB"/>
    <w:rsid w:val="00C52A21"/>
    <w:rsid w:val="00C72E32"/>
    <w:rsid w:val="00C76845"/>
    <w:rsid w:val="00C84177"/>
    <w:rsid w:val="00C9044D"/>
    <w:rsid w:val="00C958B9"/>
    <w:rsid w:val="00CA1942"/>
    <w:rsid w:val="00CA4E01"/>
    <w:rsid w:val="00CB1314"/>
    <w:rsid w:val="00CD3573"/>
    <w:rsid w:val="00CF410E"/>
    <w:rsid w:val="00CF472A"/>
    <w:rsid w:val="00CF4B9B"/>
    <w:rsid w:val="00CF62E5"/>
    <w:rsid w:val="00D208F4"/>
    <w:rsid w:val="00D24A06"/>
    <w:rsid w:val="00D30742"/>
    <w:rsid w:val="00D64EBA"/>
    <w:rsid w:val="00D66D6E"/>
    <w:rsid w:val="00D71CBC"/>
    <w:rsid w:val="00D76312"/>
    <w:rsid w:val="00D83E58"/>
    <w:rsid w:val="00D86781"/>
    <w:rsid w:val="00DB4FE1"/>
    <w:rsid w:val="00DC7071"/>
    <w:rsid w:val="00E35845"/>
    <w:rsid w:val="00E41433"/>
    <w:rsid w:val="00E42615"/>
    <w:rsid w:val="00E446C6"/>
    <w:rsid w:val="00E537CC"/>
    <w:rsid w:val="00E5415D"/>
    <w:rsid w:val="00E92078"/>
    <w:rsid w:val="00E95FD7"/>
    <w:rsid w:val="00EA1568"/>
    <w:rsid w:val="00EB335F"/>
    <w:rsid w:val="00EB45FC"/>
    <w:rsid w:val="00EB53B8"/>
    <w:rsid w:val="00ED07D9"/>
    <w:rsid w:val="00ED6F6B"/>
    <w:rsid w:val="00EE4F21"/>
    <w:rsid w:val="00EE73F0"/>
    <w:rsid w:val="00EF3481"/>
    <w:rsid w:val="00EF3E12"/>
    <w:rsid w:val="00F200F4"/>
    <w:rsid w:val="00F3148F"/>
    <w:rsid w:val="00F322A5"/>
    <w:rsid w:val="00F35F8F"/>
    <w:rsid w:val="00F50E5A"/>
    <w:rsid w:val="00F614ED"/>
    <w:rsid w:val="00F64299"/>
    <w:rsid w:val="00F64E12"/>
    <w:rsid w:val="00FA46E3"/>
    <w:rsid w:val="00FC1161"/>
    <w:rsid w:val="00FE17EB"/>
    <w:rsid w:val="00FE3CA2"/>
    <w:rsid w:val="00FE79E9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d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0"/>
  </w:style>
  <w:style w:type="character" w:styleId="af3">
    <w:name w:val="Hyperlink"/>
    <w:basedOn w:val="a0"/>
    <w:rPr>
      <w:color w:val="0000FF"/>
      <w:u w:val="single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Pr>
      <w:rFonts w:ascii="Tahoma" w:hAnsi="Tahoma" w:cs="Tahoma"/>
      <w:sz w:val="16"/>
      <w:szCs w:val="16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af8">
    <w:name w:val="Body Text"/>
    <w:pPr>
      <w:widowControl w:val="0"/>
      <w:spacing w:after="140" w:line="288" w:lineRule="auto"/>
    </w:pPr>
    <w:rPr>
      <w:sz w:val="24"/>
      <w:szCs w:val="20"/>
      <w:lang w:eastAsia="zh-CN"/>
    </w:rPr>
  </w:style>
  <w:style w:type="paragraph" w:customStyle="1" w:styleId="ConsPlusNormal">
    <w:name w:val="ConsPlusNormal"/>
    <w:rsid w:val="00111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111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245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d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0"/>
  </w:style>
  <w:style w:type="character" w:styleId="af3">
    <w:name w:val="Hyperlink"/>
    <w:basedOn w:val="a0"/>
    <w:rPr>
      <w:color w:val="0000FF"/>
      <w:u w:val="single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Pr>
      <w:rFonts w:ascii="Tahoma" w:hAnsi="Tahoma" w:cs="Tahoma"/>
      <w:sz w:val="16"/>
      <w:szCs w:val="16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af8">
    <w:name w:val="Body Text"/>
    <w:pPr>
      <w:widowControl w:val="0"/>
      <w:spacing w:after="140" w:line="288" w:lineRule="auto"/>
    </w:pPr>
    <w:rPr>
      <w:sz w:val="24"/>
      <w:szCs w:val="20"/>
      <w:lang w:eastAsia="zh-CN"/>
    </w:rPr>
  </w:style>
  <w:style w:type="paragraph" w:customStyle="1" w:styleId="ConsPlusNormal">
    <w:name w:val="ConsPlusNormal"/>
    <w:rsid w:val="00111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1112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245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4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0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0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78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26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87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49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01&amp;n=68672&amp;dst=100015&amp;field=134&amp;date=28.12.2022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112&amp;dst=3722&amp;field=134&amp;date=14.09.20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docs.cntd.ru/document/90238236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382368" TargetMode="External"/><Relationship Id="rId20" Type="http://schemas.openxmlformats.org/officeDocument/2006/relationships/hyperlink" Target="https://login.consultant.ru/link/?req=doc&amp;base=LAW&amp;n=422112&amp;dst=3704&amp;field=134&amp;date=14.09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714433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2112&amp;dst=3722&amp;field=134&amp;date=14.09.202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s://login.consultant.ru/link/?req=doc&amp;base=LAW&amp;n=422112&amp;dst=3704&amp;field=134&amp;date=14.09.2022" TargetMode="External"/><Relationship Id="rId22" Type="http://schemas.openxmlformats.org/officeDocument/2006/relationships/hyperlink" Target="https://login.consultant.ru/link/?req=doc&amp;base=LAW&amp;n=400478&amp;dst=100013&amp;field=134&amp;date=28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4DE5-D9C5-4D66-A458-64AA89B4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9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USZN</Company>
  <LinksUpToDate>false</LinksUpToDate>
  <CharactersWithSpaces>20851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UZER</dc:creator>
  <cp:lastModifiedBy>Логвенок Марина Васильевна</cp:lastModifiedBy>
  <cp:revision>35</cp:revision>
  <cp:lastPrinted>2023-01-19T09:35:00Z</cp:lastPrinted>
  <dcterms:created xsi:type="dcterms:W3CDTF">2023-02-03T08:57:00Z</dcterms:created>
  <dcterms:modified xsi:type="dcterms:W3CDTF">2023-02-21T09:27:00Z</dcterms:modified>
</cp:coreProperties>
</file>