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D0" w:rsidRDefault="005550D0">
      <w:pPr>
        <w:pStyle w:val="1"/>
        <w:pBdr>
          <w:bottom w:val="single" w:sz="12" w:space="1" w:color="000000"/>
        </w:pBdr>
        <w:jc w:val="center"/>
        <w:rPr>
          <w:lang w:val="en-US"/>
        </w:rPr>
      </w:pPr>
    </w:p>
    <w:p w:rsidR="005550D0" w:rsidRDefault="00BD545A">
      <w:pPr>
        <w:pStyle w:val="1"/>
        <w:pBdr>
          <w:bottom w:val="single" w:sz="12" w:space="1" w:color="000000"/>
        </w:pBdr>
        <w:jc w:val="center"/>
      </w:pPr>
      <w:r>
        <w:t>ПРАВИТЕЛЬСТВО БРЯНСКОЙ ОБЛАСТИ</w:t>
      </w:r>
    </w:p>
    <w:p w:rsidR="005550D0" w:rsidRDefault="005550D0">
      <w:pPr>
        <w:jc w:val="center"/>
        <w:rPr>
          <w:sz w:val="28"/>
          <w:szCs w:val="28"/>
        </w:rPr>
      </w:pPr>
    </w:p>
    <w:p w:rsidR="005550D0" w:rsidRDefault="00BD545A">
      <w:pPr>
        <w:jc w:val="center"/>
        <w:rPr>
          <w:sz w:val="28"/>
        </w:rPr>
      </w:pPr>
      <w:r w:rsidRPr="00BB64BD">
        <w:rPr>
          <w:sz w:val="28"/>
        </w:rPr>
        <w:t>ПОСТА</w:t>
      </w:r>
      <w:r>
        <w:rPr>
          <w:sz w:val="28"/>
        </w:rPr>
        <w:t>НОВЛЕНИЕ</w:t>
      </w:r>
    </w:p>
    <w:p w:rsidR="00136C08" w:rsidRDefault="00136C08">
      <w:pPr>
        <w:jc w:val="center"/>
        <w:rPr>
          <w:sz w:val="28"/>
        </w:rPr>
      </w:pPr>
    </w:p>
    <w:p w:rsidR="00136C08" w:rsidRPr="00136C08" w:rsidRDefault="00136C08" w:rsidP="00136C08">
      <w:pPr>
        <w:tabs>
          <w:tab w:val="left" w:pos="4253"/>
          <w:tab w:val="left" w:pos="4536"/>
          <w:tab w:val="left" w:pos="4820"/>
          <w:tab w:val="left" w:pos="5245"/>
        </w:tabs>
        <w:ind w:right="5385"/>
        <w:jc w:val="both"/>
        <w:rPr>
          <w:sz w:val="28"/>
        </w:rPr>
      </w:pPr>
      <w:r w:rsidRPr="00136C08">
        <w:rPr>
          <w:sz w:val="28"/>
        </w:rPr>
        <w:t xml:space="preserve">от                                   №  </w:t>
      </w:r>
    </w:p>
    <w:p w:rsidR="005550D0" w:rsidRDefault="00136C08" w:rsidP="008F1D38">
      <w:pPr>
        <w:tabs>
          <w:tab w:val="left" w:pos="4253"/>
          <w:tab w:val="left" w:pos="4536"/>
          <w:tab w:val="left" w:pos="4820"/>
          <w:tab w:val="left" w:pos="5245"/>
        </w:tabs>
        <w:ind w:right="5385" w:firstLine="851"/>
        <w:jc w:val="both"/>
        <w:rPr>
          <w:sz w:val="28"/>
        </w:rPr>
      </w:pPr>
      <w:r w:rsidRPr="00136C08">
        <w:rPr>
          <w:sz w:val="28"/>
        </w:rPr>
        <w:t>г. Брянск</w:t>
      </w:r>
      <w:r w:rsidR="00BD545A">
        <w:rPr>
          <w:sz w:val="28"/>
        </w:rPr>
        <w:t xml:space="preserve"> </w:t>
      </w:r>
    </w:p>
    <w:p w:rsidR="005550D0" w:rsidRDefault="005550D0">
      <w:pPr>
        <w:jc w:val="both"/>
        <w:rPr>
          <w:bCs/>
          <w:sz w:val="28"/>
          <w:szCs w:val="28"/>
        </w:rPr>
      </w:pPr>
    </w:p>
    <w:p w:rsidR="00534A7F" w:rsidRDefault="00BD545A" w:rsidP="00A24F7A">
      <w:pPr>
        <w:tabs>
          <w:tab w:val="left" w:pos="5103"/>
        </w:tabs>
        <w:ind w:right="4116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О </w:t>
      </w:r>
      <w:r w:rsidR="00534A7F">
        <w:rPr>
          <w:color w:val="2D2D2D"/>
          <w:sz w:val="28"/>
          <w:szCs w:val="28"/>
        </w:rPr>
        <w:t>внесении</w:t>
      </w:r>
      <w:r w:rsidR="00DC170D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 xml:space="preserve"> изменений </w:t>
      </w:r>
      <w:r w:rsidR="00DC170D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>в</w:t>
      </w:r>
      <w:r w:rsidR="00DC170D">
        <w:rPr>
          <w:color w:val="2D2D2D"/>
          <w:sz w:val="28"/>
          <w:szCs w:val="28"/>
        </w:rPr>
        <w:t xml:space="preserve">   </w:t>
      </w:r>
      <w:r w:rsidR="00534A7F">
        <w:rPr>
          <w:color w:val="2D2D2D"/>
          <w:sz w:val="28"/>
          <w:szCs w:val="28"/>
        </w:rPr>
        <w:t xml:space="preserve"> постановление </w:t>
      </w:r>
    </w:p>
    <w:p w:rsidR="005550D0" w:rsidRDefault="00534A7F" w:rsidP="00A24F7A">
      <w:pPr>
        <w:tabs>
          <w:tab w:val="left" w:pos="5103"/>
        </w:tabs>
        <w:ind w:right="4116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Правительства Брянской области</w:t>
      </w:r>
      <w:r w:rsidR="00DC170D">
        <w:rPr>
          <w:color w:val="2D2D2D"/>
          <w:sz w:val="28"/>
          <w:szCs w:val="28"/>
        </w:rPr>
        <w:t xml:space="preserve"> от 15</w:t>
      </w:r>
      <w:r>
        <w:rPr>
          <w:color w:val="2D2D2D"/>
          <w:sz w:val="28"/>
          <w:szCs w:val="28"/>
        </w:rPr>
        <w:t xml:space="preserve">  марта 2021</w:t>
      </w:r>
      <w:r w:rsidR="00136C08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года №</w:t>
      </w:r>
      <w:r w:rsidR="00136C08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79-п</w:t>
      </w:r>
      <w:r w:rsidR="00DC170D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«О принятии решения о подготовке</w:t>
      </w:r>
      <w:r w:rsidR="00DC170D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и реализации бюджетных инвестиций</w:t>
      </w:r>
      <w:r w:rsidR="00DC170D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на осуществление капитальных вложений</w:t>
      </w:r>
      <w:r w:rsidR="00DC170D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в объект государственной собственности Брян</w:t>
      </w:r>
      <w:r w:rsidR="00DC170D">
        <w:rPr>
          <w:color w:val="2D2D2D"/>
          <w:sz w:val="28"/>
          <w:szCs w:val="28"/>
        </w:rPr>
        <w:t xml:space="preserve">ской области «Комплексный центр </w:t>
      </w:r>
      <w:r w:rsidR="003D479C">
        <w:rPr>
          <w:color w:val="2D2D2D"/>
          <w:sz w:val="28"/>
          <w:szCs w:val="28"/>
        </w:rPr>
        <w:t xml:space="preserve">помощи семье и детям в </w:t>
      </w:r>
      <w:proofErr w:type="spellStart"/>
      <w:r w:rsidR="003D479C">
        <w:rPr>
          <w:color w:val="2D2D2D"/>
          <w:sz w:val="28"/>
          <w:szCs w:val="28"/>
        </w:rPr>
        <w:t>п.г.т</w:t>
      </w:r>
      <w:proofErr w:type="spellEnd"/>
      <w:r w:rsidR="003D479C">
        <w:rPr>
          <w:color w:val="2D2D2D"/>
          <w:sz w:val="28"/>
          <w:szCs w:val="28"/>
        </w:rPr>
        <w:t>. Суземка</w:t>
      </w:r>
      <w:r w:rsidR="00DC170D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Брянской области»</w:t>
      </w:r>
    </w:p>
    <w:p w:rsidR="005550D0" w:rsidRDefault="005550D0">
      <w:pPr>
        <w:ind w:firstLine="993"/>
        <w:jc w:val="both"/>
        <w:rPr>
          <w:color w:val="000000"/>
          <w:sz w:val="24"/>
          <w:szCs w:val="24"/>
        </w:rPr>
      </w:pPr>
    </w:p>
    <w:p w:rsidR="005550D0" w:rsidRDefault="00BD545A" w:rsidP="00E9537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 </w:t>
      </w:r>
      <w:hyperlink r:id="rId9">
        <w:r>
          <w:rPr>
            <w:sz w:val="28"/>
            <w:szCs w:val="28"/>
          </w:rPr>
          <w:t>статьей 79 Бюджетного кодекса Российской Федерации</w:t>
        </w:r>
      </w:hyperlink>
      <w:r>
        <w:rPr>
          <w:sz w:val="28"/>
          <w:szCs w:val="28"/>
        </w:rPr>
        <w:t>, Правилами принятия решений о подготовке и реализации бюджетных инвестиций в объекты государственной собственности Брянской области и (или) приобретение объектов недвижимого имущества в государственную собственность Брянской области, о предоставлении субсидии из областного бюджета на осуществление капитальных вложений в объекты капитального строительства государственной собственности Брянской области и (или) приобретение объектов недвижимого имущества в</w:t>
      </w:r>
      <w:proofErr w:type="gramEnd"/>
      <w:r>
        <w:rPr>
          <w:sz w:val="28"/>
          <w:szCs w:val="28"/>
        </w:rPr>
        <w:t xml:space="preserve"> государственную собственность Брянской области,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постановлением Правительства Брянской области </w:t>
      </w:r>
      <w:hyperlink r:id="rId10">
        <w:r>
          <w:rPr>
            <w:sz w:val="28"/>
            <w:szCs w:val="28"/>
          </w:rPr>
          <w:t xml:space="preserve">от 27 октября 2014 года           </w:t>
        </w:r>
        <w:r w:rsidR="00A375FB">
          <w:rPr>
            <w:sz w:val="28"/>
            <w:szCs w:val="28"/>
          </w:rPr>
          <w:t>№</w:t>
        </w:r>
        <w:r w:rsidR="00E9537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488-п</w:t>
        </w:r>
      </w:hyperlink>
      <w:r>
        <w:rPr>
          <w:sz w:val="28"/>
          <w:szCs w:val="28"/>
        </w:rPr>
        <w:t xml:space="preserve"> «Об осуществлении капитальных вложений в объекты государственной и муниципальной собственности на территории Брянской области», Правительство Брянской области</w:t>
      </w:r>
    </w:p>
    <w:p w:rsidR="005550D0" w:rsidRPr="00530103" w:rsidRDefault="00BD545A" w:rsidP="00E95371">
      <w:pPr>
        <w:ind w:firstLine="851"/>
        <w:jc w:val="both"/>
        <w:rPr>
          <w:rFonts w:ascii="Arial" w:hAnsi="Arial" w:cs="Arial"/>
          <w:color w:val="2D2D2D"/>
          <w:spacing w:val="2"/>
          <w:sz w:val="24"/>
          <w:szCs w:val="24"/>
          <w:highlight w:val="white"/>
        </w:rPr>
      </w:pPr>
      <w:r w:rsidRPr="00530103">
        <w:rPr>
          <w:bCs/>
          <w:sz w:val="28"/>
          <w:szCs w:val="28"/>
        </w:rPr>
        <w:t>ПОСТАНОВЛЯЕТ:</w:t>
      </w:r>
    </w:p>
    <w:p w:rsidR="005550D0" w:rsidRDefault="005550D0" w:rsidP="00E95371">
      <w:pPr>
        <w:ind w:firstLine="851"/>
        <w:jc w:val="both"/>
        <w:rPr>
          <w:b/>
          <w:sz w:val="24"/>
          <w:szCs w:val="24"/>
        </w:rPr>
      </w:pPr>
    </w:p>
    <w:p w:rsidR="006B04F1" w:rsidRDefault="006B04F1" w:rsidP="006B04F1">
      <w:pPr>
        <w:tabs>
          <w:tab w:val="left" w:pos="1134"/>
          <w:tab w:val="left" w:pos="1276"/>
        </w:tabs>
        <w:ind w:firstLine="851"/>
        <w:jc w:val="both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20D16">
        <w:rPr>
          <w:sz w:val="28"/>
          <w:szCs w:val="28"/>
        </w:rPr>
        <w:t xml:space="preserve">Внести в постановление </w:t>
      </w:r>
      <w:r>
        <w:rPr>
          <w:color w:val="2D2D2D"/>
          <w:sz w:val="28"/>
          <w:szCs w:val="28"/>
        </w:rPr>
        <w:t xml:space="preserve">Правительства Брянской области  от </w:t>
      </w:r>
      <w:r w:rsidR="00120D16">
        <w:rPr>
          <w:color w:val="2D2D2D"/>
          <w:sz w:val="28"/>
          <w:szCs w:val="28"/>
        </w:rPr>
        <w:t xml:space="preserve"> 15 марта 2021</w:t>
      </w:r>
      <w:r w:rsidR="00136C08">
        <w:rPr>
          <w:color w:val="2D2D2D"/>
          <w:sz w:val="28"/>
          <w:szCs w:val="28"/>
        </w:rPr>
        <w:t xml:space="preserve"> </w:t>
      </w:r>
      <w:r w:rsidR="00120D16">
        <w:rPr>
          <w:color w:val="2D2D2D"/>
          <w:sz w:val="28"/>
          <w:szCs w:val="28"/>
        </w:rPr>
        <w:t>года №</w:t>
      </w:r>
      <w:r>
        <w:rPr>
          <w:color w:val="2D2D2D"/>
          <w:sz w:val="28"/>
          <w:szCs w:val="28"/>
        </w:rPr>
        <w:t xml:space="preserve"> </w:t>
      </w:r>
      <w:r w:rsidR="00120D16">
        <w:rPr>
          <w:color w:val="2D2D2D"/>
          <w:sz w:val="28"/>
          <w:szCs w:val="28"/>
        </w:rPr>
        <w:t xml:space="preserve">79-п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«Комплексный центр помощи семье и детям в </w:t>
      </w:r>
      <w:proofErr w:type="spellStart"/>
      <w:r w:rsidR="00120D16">
        <w:rPr>
          <w:color w:val="2D2D2D"/>
          <w:sz w:val="28"/>
          <w:szCs w:val="28"/>
        </w:rPr>
        <w:t>п.г.т</w:t>
      </w:r>
      <w:proofErr w:type="spellEnd"/>
      <w:r w:rsidR="00120D16">
        <w:rPr>
          <w:color w:val="2D2D2D"/>
          <w:sz w:val="28"/>
          <w:szCs w:val="28"/>
        </w:rPr>
        <w:t>. Суземка Брянской области»</w:t>
      </w:r>
      <w:r w:rsidR="00136C08">
        <w:rPr>
          <w:color w:val="2D2D2D"/>
          <w:sz w:val="28"/>
          <w:szCs w:val="28"/>
        </w:rPr>
        <w:t xml:space="preserve"> (в редакции постановления Правительства Брянской области</w:t>
      </w:r>
      <w:r w:rsidR="009E7DA8">
        <w:rPr>
          <w:color w:val="2D2D2D"/>
          <w:sz w:val="28"/>
          <w:szCs w:val="28"/>
        </w:rPr>
        <w:t xml:space="preserve"> </w:t>
      </w:r>
      <w:r w:rsidR="00136C08">
        <w:rPr>
          <w:color w:val="2D2D2D"/>
          <w:sz w:val="28"/>
          <w:szCs w:val="28"/>
        </w:rPr>
        <w:t>от 27 декабря 2021 года</w:t>
      </w:r>
      <w:r w:rsidR="009E7DA8">
        <w:rPr>
          <w:color w:val="2D2D2D"/>
          <w:sz w:val="28"/>
          <w:szCs w:val="28"/>
        </w:rPr>
        <w:t xml:space="preserve">     </w:t>
      </w:r>
      <w:r w:rsidR="00136C08">
        <w:rPr>
          <w:color w:val="2D2D2D"/>
          <w:sz w:val="28"/>
          <w:szCs w:val="28"/>
        </w:rPr>
        <w:t xml:space="preserve"> № 634-п)</w:t>
      </w:r>
      <w:r w:rsidR="00120D16">
        <w:rPr>
          <w:color w:val="2D2D2D"/>
          <w:sz w:val="28"/>
          <w:szCs w:val="28"/>
        </w:rPr>
        <w:t xml:space="preserve"> </w:t>
      </w:r>
      <w:r w:rsidR="00120D16">
        <w:rPr>
          <w:rFonts w:ascii="Arial;Helvetica;sans-serif" w:hAnsi="Arial;Helvetica;sans-serif"/>
          <w:color w:val="2D2D2D"/>
          <w:sz w:val="28"/>
          <w:szCs w:val="28"/>
        </w:rPr>
        <w:t>следующие изменения:</w:t>
      </w:r>
      <w:proofErr w:type="gramEnd"/>
    </w:p>
    <w:p w:rsidR="006B04F1" w:rsidRDefault="00120D16" w:rsidP="006B04F1">
      <w:pPr>
        <w:ind w:firstLine="851"/>
        <w:jc w:val="both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1.1</w:t>
      </w:r>
      <w:r w:rsidR="00101ADB">
        <w:rPr>
          <w:color w:val="2D2D2D"/>
          <w:sz w:val="28"/>
          <w:szCs w:val="28"/>
        </w:rPr>
        <w:t>.</w:t>
      </w:r>
      <w:r>
        <w:rPr>
          <w:color w:val="2D2D2D"/>
          <w:sz w:val="28"/>
          <w:szCs w:val="28"/>
        </w:rPr>
        <w:t xml:space="preserve"> </w:t>
      </w:r>
      <w:r w:rsidR="00CA5148">
        <w:rPr>
          <w:color w:val="2D2D2D"/>
          <w:sz w:val="28"/>
          <w:szCs w:val="28"/>
        </w:rPr>
        <w:t xml:space="preserve">Пункт </w:t>
      </w:r>
      <w:r w:rsidR="00E95371">
        <w:rPr>
          <w:color w:val="2D2D2D"/>
          <w:sz w:val="28"/>
          <w:szCs w:val="28"/>
        </w:rPr>
        <w:t>4 - 5</w:t>
      </w:r>
      <w:r w:rsidR="00CA5148">
        <w:rPr>
          <w:color w:val="2D2D2D"/>
          <w:sz w:val="28"/>
          <w:szCs w:val="28"/>
        </w:rPr>
        <w:t xml:space="preserve"> изложить в редакции:</w:t>
      </w:r>
    </w:p>
    <w:p w:rsidR="00A375FB" w:rsidRPr="00E95371" w:rsidRDefault="00FA3BE3" w:rsidP="006B04F1">
      <w:pPr>
        <w:ind w:firstLine="851"/>
        <w:jc w:val="both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«4.</w:t>
      </w:r>
      <w:r w:rsidR="006B04F1">
        <w:rPr>
          <w:color w:val="2D2D2D"/>
          <w:sz w:val="28"/>
          <w:szCs w:val="28"/>
        </w:rPr>
        <w:t xml:space="preserve"> </w:t>
      </w:r>
      <w:r w:rsidR="00101ADB">
        <w:rPr>
          <w:color w:val="2D2D2D"/>
          <w:sz w:val="28"/>
          <w:szCs w:val="28"/>
        </w:rPr>
        <w:t>Планируемый срок ввода в эксплуатацию – 202</w:t>
      </w:r>
      <w:r w:rsidR="00E95371">
        <w:rPr>
          <w:color w:val="2D2D2D"/>
          <w:sz w:val="28"/>
          <w:szCs w:val="28"/>
        </w:rPr>
        <w:t>6</w:t>
      </w:r>
      <w:r w:rsidR="00101ADB">
        <w:rPr>
          <w:color w:val="2D2D2D"/>
          <w:sz w:val="28"/>
          <w:szCs w:val="28"/>
        </w:rPr>
        <w:t xml:space="preserve"> год</w:t>
      </w:r>
      <w:r w:rsidR="00A375FB">
        <w:rPr>
          <w:color w:val="2D2D2D"/>
          <w:sz w:val="28"/>
          <w:szCs w:val="28"/>
        </w:rPr>
        <w:t>;</w:t>
      </w:r>
    </w:p>
    <w:p w:rsidR="005550D0" w:rsidRPr="00547927" w:rsidRDefault="00FA3BE3" w:rsidP="006B04F1">
      <w:pPr>
        <w:ind w:firstLine="851"/>
        <w:jc w:val="both"/>
        <w:rPr>
          <w:rFonts w:ascii="Arial;Helvetica;sans-serif" w:hAnsi="Arial;Helvetica;sans-serif"/>
          <w:sz w:val="28"/>
          <w:szCs w:val="28"/>
        </w:rPr>
      </w:pPr>
      <w:r>
        <w:rPr>
          <w:color w:val="2D2D2D"/>
          <w:sz w:val="28"/>
          <w:szCs w:val="28"/>
        </w:rPr>
        <w:t>5.</w:t>
      </w:r>
      <w:r w:rsidR="00E95371"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 xml:space="preserve">Предельная </w:t>
      </w:r>
      <w:r w:rsidR="00BD545A" w:rsidRPr="00547927">
        <w:rPr>
          <w:sz w:val="28"/>
          <w:szCs w:val="28"/>
        </w:rPr>
        <w:t>стоимость объекта</w:t>
      </w:r>
      <w:r w:rsidRPr="00547927">
        <w:rPr>
          <w:sz w:val="28"/>
          <w:szCs w:val="28"/>
        </w:rPr>
        <w:t xml:space="preserve"> </w:t>
      </w:r>
      <w:r w:rsidR="000F62EA">
        <w:rPr>
          <w:sz w:val="28"/>
          <w:szCs w:val="28"/>
        </w:rPr>
        <w:t>–</w:t>
      </w:r>
      <w:r w:rsidR="00BD545A" w:rsidRPr="00547927">
        <w:rPr>
          <w:sz w:val="28"/>
          <w:szCs w:val="28"/>
        </w:rPr>
        <w:t xml:space="preserve"> </w:t>
      </w:r>
      <w:r w:rsidR="00E95371">
        <w:rPr>
          <w:sz w:val="28"/>
          <w:szCs w:val="28"/>
        </w:rPr>
        <w:t>64</w:t>
      </w:r>
      <w:r w:rsidR="00F1134E">
        <w:rPr>
          <w:sz w:val="28"/>
          <w:szCs w:val="28"/>
        </w:rPr>
        <w:t> </w:t>
      </w:r>
      <w:r w:rsidR="00E95371">
        <w:rPr>
          <w:sz w:val="28"/>
          <w:szCs w:val="28"/>
        </w:rPr>
        <w:t>400</w:t>
      </w:r>
      <w:r w:rsidR="00F1134E">
        <w:rPr>
          <w:sz w:val="28"/>
          <w:szCs w:val="28"/>
        </w:rPr>
        <w:t>,00</w:t>
      </w:r>
      <w:r w:rsidR="000F62EA">
        <w:rPr>
          <w:sz w:val="28"/>
          <w:szCs w:val="28"/>
        </w:rPr>
        <w:t xml:space="preserve"> </w:t>
      </w:r>
      <w:r w:rsidR="00BD545A" w:rsidRPr="00547927">
        <w:rPr>
          <w:sz w:val="28"/>
          <w:szCs w:val="28"/>
        </w:rPr>
        <w:t xml:space="preserve"> тыс. рублей</w:t>
      </w:r>
      <w:r w:rsidRPr="00547927">
        <w:rPr>
          <w:sz w:val="28"/>
          <w:szCs w:val="28"/>
        </w:rPr>
        <w:t>»</w:t>
      </w:r>
      <w:r w:rsidR="00F1134E">
        <w:rPr>
          <w:sz w:val="28"/>
          <w:szCs w:val="28"/>
        </w:rPr>
        <w:t>.</w:t>
      </w:r>
    </w:p>
    <w:p w:rsidR="00FA3BE3" w:rsidRPr="00FA3BE3" w:rsidRDefault="00FA3BE3" w:rsidP="006B04F1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3BE3">
        <w:rPr>
          <w:sz w:val="28"/>
          <w:szCs w:val="28"/>
        </w:rPr>
        <w:t>2. </w:t>
      </w:r>
      <w:hyperlink r:id="rId11" w:anchor="/document/400453528/entry/0" w:history="1">
        <w:r w:rsidRPr="00FA3BE3">
          <w:rPr>
            <w:rStyle w:val="afc"/>
            <w:color w:val="auto"/>
            <w:sz w:val="28"/>
            <w:szCs w:val="28"/>
            <w:u w:val="none"/>
          </w:rPr>
          <w:t>Опубликовать</w:t>
        </w:r>
      </w:hyperlink>
      <w:r w:rsidRPr="00FA3BE3">
        <w:rPr>
          <w:sz w:val="28"/>
          <w:szCs w:val="28"/>
        </w:rPr>
        <w:t xml:space="preserve"> постановление на </w:t>
      </w:r>
      <w:r>
        <w:rPr>
          <w:sz w:val="28"/>
          <w:szCs w:val="28"/>
        </w:rPr>
        <w:t>«</w:t>
      </w:r>
      <w:proofErr w:type="gramStart"/>
      <w:r w:rsidRPr="00FA3BE3">
        <w:rPr>
          <w:sz w:val="28"/>
          <w:szCs w:val="28"/>
        </w:rPr>
        <w:t>Официальном</w:t>
      </w:r>
      <w:proofErr w:type="gramEnd"/>
      <w:r w:rsidRPr="00FA3BE3">
        <w:rPr>
          <w:sz w:val="28"/>
          <w:szCs w:val="28"/>
        </w:rPr>
        <w:t xml:space="preserve"> интернет-портале правовой информации</w:t>
      </w:r>
      <w:r>
        <w:rPr>
          <w:sz w:val="28"/>
          <w:szCs w:val="28"/>
        </w:rPr>
        <w:t>»</w:t>
      </w:r>
      <w:r w:rsidRPr="00FA3BE3">
        <w:rPr>
          <w:sz w:val="28"/>
          <w:szCs w:val="28"/>
        </w:rPr>
        <w:t xml:space="preserve"> (</w:t>
      </w:r>
      <w:hyperlink r:id="rId12" w:tgtFrame="_blank" w:history="1">
        <w:r w:rsidRPr="00FA3BE3">
          <w:rPr>
            <w:rStyle w:val="afc"/>
            <w:color w:val="auto"/>
            <w:sz w:val="28"/>
            <w:szCs w:val="28"/>
            <w:u w:val="none"/>
          </w:rPr>
          <w:t>pravo.gov.ru</w:t>
        </w:r>
      </w:hyperlink>
      <w:r w:rsidRPr="00FA3BE3">
        <w:rPr>
          <w:sz w:val="28"/>
          <w:szCs w:val="28"/>
        </w:rPr>
        <w:t>).</w:t>
      </w:r>
    </w:p>
    <w:p w:rsidR="00FA3BE3" w:rsidRPr="00FA3BE3" w:rsidRDefault="00FA3BE3" w:rsidP="006B04F1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3BE3">
        <w:rPr>
          <w:sz w:val="28"/>
          <w:szCs w:val="28"/>
        </w:rPr>
        <w:lastRenderedPageBreak/>
        <w:t>3.</w:t>
      </w:r>
      <w:r w:rsidR="00C57CF1" w:rsidRPr="00C57CF1">
        <w:rPr>
          <w:sz w:val="28"/>
          <w:szCs w:val="28"/>
        </w:rPr>
        <w:t xml:space="preserve"> </w:t>
      </w:r>
      <w:r w:rsidRPr="00FA3BE3">
        <w:rPr>
          <w:sz w:val="28"/>
          <w:szCs w:val="28"/>
        </w:rPr>
        <w:t xml:space="preserve">Постановление </w:t>
      </w:r>
      <w:r w:rsidR="006B04F1">
        <w:rPr>
          <w:sz w:val="28"/>
          <w:szCs w:val="28"/>
        </w:rPr>
        <w:t xml:space="preserve"> вступает  </w:t>
      </w:r>
      <w:r w:rsidRPr="00FA3BE3">
        <w:rPr>
          <w:sz w:val="28"/>
          <w:szCs w:val="28"/>
        </w:rPr>
        <w:t xml:space="preserve">в </w:t>
      </w:r>
      <w:r w:rsidR="006B04F1">
        <w:rPr>
          <w:sz w:val="28"/>
          <w:szCs w:val="28"/>
        </w:rPr>
        <w:t xml:space="preserve"> </w:t>
      </w:r>
      <w:r w:rsidRPr="00FA3BE3">
        <w:rPr>
          <w:sz w:val="28"/>
          <w:szCs w:val="28"/>
        </w:rPr>
        <w:t>силу после его </w:t>
      </w:r>
      <w:hyperlink r:id="rId13" w:anchor="/document/400453528/entry/0" w:history="1">
        <w:r w:rsidRPr="00FA3BE3">
          <w:rPr>
            <w:rStyle w:val="afc"/>
            <w:color w:val="auto"/>
            <w:sz w:val="28"/>
            <w:szCs w:val="28"/>
            <w:u w:val="none"/>
          </w:rPr>
          <w:t xml:space="preserve">официального </w:t>
        </w:r>
        <w:proofErr w:type="spellStart"/>
        <w:proofErr w:type="gramStart"/>
        <w:r w:rsidR="006B04F1">
          <w:rPr>
            <w:rStyle w:val="afc"/>
            <w:color w:val="auto"/>
            <w:sz w:val="28"/>
            <w:szCs w:val="28"/>
            <w:u w:val="none"/>
          </w:rPr>
          <w:t>опубли-</w:t>
        </w:r>
        <w:r w:rsidRPr="00FA3BE3">
          <w:rPr>
            <w:rStyle w:val="afc"/>
            <w:color w:val="auto"/>
            <w:sz w:val="28"/>
            <w:szCs w:val="28"/>
            <w:u w:val="none"/>
          </w:rPr>
          <w:t>кования</w:t>
        </w:r>
        <w:proofErr w:type="spellEnd"/>
        <w:proofErr w:type="gramEnd"/>
      </w:hyperlink>
      <w:r w:rsidRPr="00FA3BE3">
        <w:rPr>
          <w:sz w:val="28"/>
          <w:szCs w:val="28"/>
        </w:rPr>
        <w:t>.</w:t>
      </w:r>
    </w:p>
    <w:p w:rsidR="00A375FB" w:rsidRDefault="003520C0" w:rsidP="00E95371">
      <w:pPr>
        <w:ind w:firstLine="851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4.</w:t>
      </w:r>
      <w:r w:rsidR="00C57CF1" w:rsidRPr="00C57CF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520C0">
        <w:rPr>
          <w:sz w:val="28"/>
          <w:szCs w:val="28"/>
          <w:shd w:val="clear" w:color="auto" w:fill="FFFFFF"/>
        </w:rPr>
        <w:t>Контроль за</w:t>
      </w:r>
      <w:proofErr w:type="gramEnd"/>
      <w:r w:rsidRPr="003520C0">
        <w:rPr>
          <w:sz w:val="28"/>
          <w:szCs w:val="28"/>
          <w:shd w:val="clear" w:color="auto" w:fill="FFFFFF"/>
        </w:rPr>
        <w:t xml:space="preserve"> исполнением постановления возложить на</w:t>
      </w:r>
      <w:r w:rsidRPr="003520C0">
        <w:rPr>
          <w:sz w:val="28"/>
          <w:szCs w:val="28"/>
        </w:rPr>
        <w:t xml:space="preserve"> </w:t>
      </w:r>
      <w:r w:rsidR="00984D63">
        <w:rPr>
          <w:sz w:val="28"/>
          <w:szCs w:val="28"/>
        </w:rPr>
        <w:t>заместителя Губернатора Брянской области Симоненко Н.К. и заместите</w:t>
      </w:r>
      <w:r w:rsidR="00F1134E">
        <w:rPr>
          <w:sz w:val="28"/>
          <w:szCs w:val="28"/>
        </w:rPr>
        <w:t xml:space="preserve">ля Губернатора Брянской области </w:t>
      </w:r>
      <w:r w:rsidR="00984D63">
        <w:rPr>
          <w:sz w:val="28"/>
          <w:szCs w:val="28"/>
        </w:rPr>
        <w:t>Агафонову И.В.</w:t>
      </w:r>
    </w:p>
    <w:p w:rsidR="00A375FB" w:rsidRDefault="00A375FB">
      <w:pPr>
        <w:jc w:val="both"/>
        <w:rPr>
          <w:sz w:val="28"/>
        </w:rPr>
      </w:pPr>
    </w:p>
    <w:p w:rsidR="00A375FB" w:rsidRDefault="00A375FB">
      <w:pPr>
        <w:jc w:val="both"/>
        <w:rPr>
          <w:sz w:val="28"/>
        </w:rPr>
      </w:pPr>
    </w:p>
    <w:p w:rsidR="003520C0" w:rsidRDefault="003520C0">
      <w:pPr>
        <w:jc w:val="both"/>
        <w:rPr>
          <w:sz w:val="28"/>
        </w:rPr>
      </w:pPr>
    </w:p>
    <w:p w:rsidR="003520C0" w:rsidRDefault="003520C0">
      <w:pPr>
        <w:jc w:val="both"/>
        <w:rPr>
          <w:sz w:val="28"/>
        </w:rPr>
      </w:pPr>
    </w:p>
    <w:p w:rsidR="005550D0" w:rsidRDefault="00BD545A">
      <w:pPr>
        <w:rPr>
          <w:sz w:val="28"/>
        </w:rPr>
      </w:pPr>
      <w:r>
        <w:rPr>
          <w:sz w:val="28"/>
        </w:rPr>
        <w:t>Губернатор</w:t>
      </w:r>
      <w:r w:rsidR="00FF0317">
        <w:rPr>
          <w:sz w:val="28"/>
        </w:rPr>
        <w:t xml:space="preserve"> </w:t>
      </w:r>
      <w:r>
        <w:rPr>
          <w:sz w:val="28"/>
        </w:rPr>
        <w:t>Брянской области</w:t>
      </w:r>
      <w:r>
        <w:rPr>
          <w:sz w:val="28"/>
        </w:rPr>
        <w:tab/>
        <w:t xml:space="preserve">                                                           А.В. Богомаз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5550D0" w:rsidRDefault="005550D0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77029A" w:rsidRDefault="0077029A">
      <w:pPr>
        <w:jc w:val="both"/>
        <w:rPr>
          <w:sz w:val="28"/>
        </w:rPr>
      </w:pPr>
    </w:p>
    <w:p w:rsidR="0077029A" w:rsidRDefault="0077029A">
      <w:pPr>
        <w:jc w:val="both"/>
        <w:rPr>
          <w:sz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lastRenderedPageBreak/>
        <w:t>Заместитель Губернатора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Брянской области </w:t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  <w:t>Ю.В. Филипенко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Временно исполняющая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обязанности по руководству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департаментом </w:t>
      </w:r>
      <w:proofErr w:type="gramStart"/>
      <w:r w:rsidRPr="00F1134E">
        <w:rPr>
          <w:sz w:val="28"/>
          <w:szCs w:val="28"/>
        </w:rPr>
        <w:t>социальной</w:t>
      </w:r>
      <w:proofErr w:type="gramEnd"/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политики и занятости населения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Брянской области</w:t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4E">
        <w:rPr>
          <w:sz w:val="28"/>
          <w:szCs w:val="28"/>
        </w:rPr>
        <w:t>Г.Г. Волкова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Начальн</w:t>
      </w:r>
      <w:r>
        <w:rPr>
          <w:sz w:val="28"/>
          <w:szCs w:val="28"/>
        </w:rPr>
        <w:t>ик отдела делопроизводства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4E">
        <w:rPr>
          <w:sz w:val="28"/>
          <w:szCs w:val="28"/>
        </w:rPr>
        <w:t>Н.В. Митрошина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Default="00F1134E" w:rsidP="00F1134E">
      <w:pPr>
        <w:rPr>
          <w:sz w:val="22"/>
          <w:szCs w:val="22"/>
        </w:rPr>
      </w:pPr>
    </w:p>
    <w:p w:rsidR="00F1134E" w:rsidRDefault="00F1134E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FF0317" w:rsidRDefault="00FF0317" w:rsidP="00F1134E"/>
    <w:p w:rsidR="00FF0317" w:rsidRDefault="00FF0317" w:rsidP="00F1134E"/>
    <w:p w:rsidR="00FF0317" w:rsidRDefault="00FF0317" w:rsidP="00F1134E"/>
    <w:p w:rsidR="00FF0317" w:rsidRDefault="00FF0317" w:rsidP="00F1134E"/>
    <w:p w:rsidR="00FF0317" w:rsidRDefault="00FF0317" w:rsidP="00F1134E"/>
    <w:p w:rsidR="00FF0317" w:rsidRDefault="00FF0317" w:rsidP="00F1134E"/>
    <w:p w:rsidR="00F1134E" w:rsidRPr="001F33D1" w:rsidRDefault="00F1134E" w:rsidP="00F1134E">
      <w:pPr>
        <w:rPr>
          <w:sz w:val="18"/>
          <w:szCs w:val="18"/>
        </w:rPr>
      </w:pPr>
      <w:r w:rsidRPr="001F33D1">
        <w:rPr>
          <w:sz w:val="18"/>
          <w:szCs w:val="18"/>
        </w:rPr>
        <w:t xml:space="preserve">Исп. </w:t>
      </w:r>
      <w:proofErr w:type="spellStart"/>
      <w:r w:rsidRPr="001F33D1">
        <w:rPr>
          <w:sz w:val="18"/>
          <w:szCs w:val="18"/>
        </w:rPr>
        <w:t>Мурышова</w:t>
      </w:r>
      <w:proofErr w:type="spellEnd"/>
      <w:r w:rsidRPr="001F33D1">
        <w:rPr>
          <w:sz w:val="18"/>
          <w:szCs w:val="18"/>
        </w:rPr>
        <w:t xml:space="preserve"> О.А.</w:t>
      </w:r>
    </w:p>
    <w:p w:rsidR="005550D0" w:rsidRDefault="00F1134E" w:rsidP="00F1134E">
      <w:r w:rsidRPr="001F33D1">
        <w:rPr>
          <w:sz w:val="18"/>
          <w:szCs w:val="18"/>
        </w:rPr>
        <w:t xml:space="preserve">         30-31-59</w:t>
      </w:r>
      <w:r w:rsidR="00BD545A">
        <w:br w:type="page"/>
      </w:r>
    </w:p>
    <w:p w:rsidR="00B02347" w:rsidRDefault="00B02347" w:rsidP="00B023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№ ________________                            ПРОЕКТ постановления          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>«____» ____________                              Правительства Брянской области</w:t>
      </w:r>
    </w:p>
    <w:p w:rsidR="00B02347" w:rsidRPr="00B02347" w:rsidRDefault="00B02347" w:rsidP="00FF0317">
      <w:pPr>
        <w:ind w:left="38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</w:t>
      </w:r>
      <w:r w:rsidR="00FF0317">
        <w:rPr>
          <w:color w:val="000000"/>
          <w:sz w:val="28"/>
          <w:szCs w:val="28"/>
        </w:rPr>
        <w:t xml:space="preserve">  </w:t>
      </w:r>
      <w:r w:rsidRPr="00152219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 xml:space="preserve">внесении </w:t>
      </w:r>
      <w:r w:rsidR="00FF0317">
        <w:rPr>
          <w:color w:val="000000"/>
          <w:sz w:val="28"/>
          <w:szCs w:val="28"/>
        </w:rPr>
        <w:t xml:space="preserve">   </w:t>
      </w:r>
      <w:r w:rsidRPr="00B02347">
        <w:rPr>
          <w:color w:val="000000"/>
          <w:sz w:val="28"/>
          <w:szCs w:val="28"/>
        </w:rPr>
        <w:t xml:space="preserve">изменений </w:t>
      </w:r>
      <w:r w:rsidR="00FF0317">
        <w:rPr>
          <w:color w:val="000000"/>
          <w:sz w:val="28"/>
          <w:szCs w:val="28"/>
        </w:rPr>
        <w:t xml:space="preserve">  </w:t>
      </w:r>
      <w:r w:rsidRPr="00B02347">
        <w:rPr>
          <w:color w:val="000000"/>
          <w:sz w:val="28"/>
          <w:szCs w:val="28"/>
        </w:rPr>
        <w:t xml:space="preserve">в постановление </w:t>
      </w:r>
    </w:p>
    <w:p w:rsidR="00B02347" w:rsidRDefault="00B02347" w:rsidP="00FF0317">
      <w:pPr>
        <w:ind w:left="3827"/>
        <w:jc w:val="both"/>
        <w:rPr>
          <w:color w:val="000000"/>
          <w:sz w:val="28"/>
          <w:szCs w:val="28"/>
        </w:rPr>
      </w:pPr>
      <w:r w:rsidRPr="00B02347">
        <w:rPr>
          <w:color w:val="000000"/>
          <w:sz w:val="28"/>
          <w:szCs w:val="28"/>
        </w:rPr>
        <w:t>Правительства Брянской области от 15 марта 2021 года № 79-п</w:t>
      </w:r>
      <w:r w:rsidR="00FF0317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>«О принятии решения о подготовке</w:t>
      </w:r>
      <w:r w:rsidR="00FF0317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>и реализации бюджетных инвестиций</w:t>
      </w:r>
      <w:r w:rsidR="00FF0317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>на осуществление капитальных вложений</w:t>
      </w:r>
      <w:r w:rsidR="00FF0317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>в объек</w:t>
      </w:r>
      <w:r w:rsidR="00FF0317">
        <w:rPr>
          <w:color w:val="000000"/>
          <w:sz w:val="28"/>
          <w:szCs w:val="28"/>
        </w:rPr>
        <w:t xml:space="preserve">т государственной собственности Брянской области </w:t>
      </w:r>
      <w:r w:rsidRPr="00B02347">
        <w:rPr>
          <w:color w:val="000000"/>
          <w:sz w:val="28"/>
          <w:szCs w:val="28"/>
        </w:rPr>
        <w:t xml:space="preserve">«Комплексный центр помощи семье и детям в </w:t>
      </w:r>
      <w:proofErr w:type="spellStart"/>
      <w:r w:rsidRPr="00B02347">
        <w:rPr>
          <w:color w:val="000000"/>
          <w:sz w:val="28"/>
          <w:szCs w:val="28"/>
        </w:rPr>
        <w:t>п.г.т</w:t>
      </w:r>
      <w:proofErr w:type="spellEnd"/>
      <w:r w:rsidRPr="00B02347">
        <w:rPr>
          <w:color w:val="000000"/>
          <w:sz w:val="28"/>
          <w:szCs w:val="28"/>
        </w:rPr>
        <w:t>. Суземка</w:t>
      </w:r>
      <w:r w:rsidR="00FF0317">
        <w:rPr>
          <w:color w:val="000000"/>
          <w:sz w:val="28"/>
          <w:szCs w:val="28"/>
        </w:rPr>
        <w:t xml:space="preserve"> </w:t>
      </w:r>
      <w:r w:rsidRPr="00B02347">
        <w:rPr>
          <w:color w:val="000000"/>
          <w:sz w:val="28"/>
          <w:szCs w:val="28"/>
        </w:rPr>
        <w:t>Брянской области</w:t>
      </w:r>
      <w:r>
        <w:rPr>
          <w:color w:val="000000"/>
          <w:sz w:val="28"/>
          <w:szCs w:val="28"/>
        </w:rPr>
        <w:t>»</w:t>
      </w:r>
    </w:p>
    <w:p w:rsidR="00B02347" w:rsidRDefault="00B02347" w:rsidP="00B02347">
      <w:pPr>
        <w:ind w:left="3828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  <w:t>(краткое содержание)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                  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</w:t>
      </w:r>
    </w:p>
    <w:p w:rsidR="00B02347" w:rsidRDefault="00B02347" w:rsidP="00B02347">
      <w:pPr>
        <w:rPr>
          <w:color w:val="000000"/>
          <w:sz w:val="28"/>
        </w:rPr>
      </w:pPr>
    </w:p>
    <w:p w:rsidR="00B02347" w:rsidRDefault="00B02347" w:rsidP="00B02347">
      <w:pPr>
        <w:rPr>
          <w:color w:val="000000"/>
          <w:sz w:val="28"/>
        </w:rPr>
      </w:pPr>
    </w:p>
    <w:p w:rsidR="00B02347" w:rsidRDefault="00B02347" w:rsidP="00B02347">
      <w:pPr>
        <w:jc w:val="both"/>
        <w:rPr>
          <w:color w:val="000000"/>
        </w:rPr>
      </w:pPr>
      <w:proofErr w:type="gramStart"/>
      <w:r>
        <w:rPr>
          <w:color w:val="000000"/>
          <w:sz w:val="28"/>
        </w:rPr>
        <w:t>Внесен</w:t>
      </w:r>
      <w:proofErr w:type="gramEnd"/>
      <w:r>
        <w:rPr>
          <w:color w:val="000000"/>
          <w:sz w:val="28"/>
        </w:rPr>
        <w:t xml:space="preserve">: </w:t>
      </w:r>
      <w:r>
        <w:rPr>
          <w:color w:val="000000"/>
          <w:sz w:val="28"/>
          <w:u w:val="single"/>
        </w:rPr>
        <w:t>департаментом социальной политики и занятости населения Брянской области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jc w:val="center"/>
        <w:rPr>
          <w:color w:val="000000"/>
        </w:rPr>
      </w:pPr>
      <w:r>
        <w:rPr>
          <w:color w:val="000000"/>
        </w:rPr>
        <w:t>(наименование исполнительного органа государственной власти Брянской области, службы, учреждения)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</w:p>
    <w:p w:rsidR="00256005" w:rsidRDefault="00B02347" w:rsidP="00256005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Основание: </w:t>
      </w:r>
      <w:r w:rsidR="00256005" w:rsidRPr="00256005">
        <w:rPr>
          <w:color w:val="000000"/>
          <w:sz w:val="28"/>
          <w:u w:val="single"/>
        </w:rPr>
        <w:t xml:space="preserve">Статья 79 Бюджетного кодекса Российской Федерации, Постановление Правительства Брянской области от 27 октября 2014 года           N 488-п «Об осуществлении капитальных вложений в объекты государственной и муниципальной собственности на территории Брянской области» </w:t>
      </w:r>
    </w:p>
    <w:p w:rsidR="00B02347" w:rsidRDefault="00B02347" w:rsidP="00256005">
      <w:pPr>
        <w:jc w:val="center"/>
        <w:rPr>
          <w:color w:val="000000"/>
        </w:rPr>
      </w:pPr>
      <w:r>
        <w:rPr>
          <w:color w:val="000000"/>
        </w:rPr>
        <w:t>(поручение вышестоящих органов власти, Губернатора Брянской области…)</w:t>
      </w:r>
    </w:p>
    <w:p w:rsidR="00B02347" w:rsidRDefault="00B02347" w:rsidP="00B02347">
      <w:pPr>
        <w:ind w:hanging="142"/>
        <w:rPr>
          <w:color w:val="000000"/>
        </w:rPr>
      </w:pPr>
    </w:p>
    <w:p w:rsidR="00B02347" w:rsidRDefault="00B02347" w:rsidP="00B02347">
      <w:pPr>
        <w:ind w:hanging="142"/>
        <w:rPr>
          <w:color w:val="000000"/>
        </w:rPr>
      </w:pPr>
    </w:p>
    <w:p w:rsidR="00B02347" w:rsidRDefault="00B02347" w:rsidP="00B02347">
      <w:pPr>
        <w:ind w:hanging="142"/>
        <w:rPr>
          <w:color w:val="000000"/>
        </w:rPr>
      </w:pPr>
      <w:r>
        <w:rPr>
          <w:color w:val="000000"/>
          <w:sz w:val="28"/>
        </w:rPr>
        <w:t>Визы:</w:t>
      </w:r>
    </w:p>
    <w:p w:rsidR="00B02347" w:rsidRDefault="00B02347" w:rsidP="00B02347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 w:rsidR="00B02347" w:rsidTr="00E75793">
        <w:tc>
          <w:tcPr>
            <w:tcW w:w="4077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keepNext/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Ф.И.О., должность</w:t>
            </w:r>
          </w:p>
        </w:tc>
        <w:tc>
          <w:tcPr>
            <w:tcW w:w="1985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Подпись</w:t>
            </w:r>
          </w:p>
        </w:tc>
        <w:tc>
          <w:tcPr>
            <w:tcW w:w="1559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Дата</w:t>
            </w:r>
          </w:p>
        </w:tc>
        <w:tc>
          <w:tcPr>
            <w:tcW w:w="2091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Замечания</w:t>
            </w: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r>
              <w:rPr>
                <w:color w:val="000000"/>
                <w:sz w:val="28"/>
              </w:rPr>
              <w:t>Филипенко Ю.В.-</w:t>
            </w:r>
          </w:p>
          <w:p w:rsidR="00B02347" w:rsidRDefault="00B02347" w:rsidP="00E7579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  <w:p w:rsidR="00B02347" w:rsidRDefault="00B02347" w:rsidP="00E75793"/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Петушкова</w:t>
            </w:r>
            <w:proofErr w:type="spellEnd"/>
            <w:r>
              <w:rPr>
                <w:color w:val="000000"/>
                <w:sz w:val="28"/>
              </w:rPr>
              <w:t xml:space="preserve"> Г.В.-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r>
              <w:rPr>
                <w:color w:val="000000"/>
                <w:sz w:val="28"/>
              </w:rPr>
              <w:t>Агафонова И.В.-</w:t>
            </w:r>
          </w:p>
          <w:p w:rsidR="00B02347" w:rsidRDefault="00B02347" w:rsidP="00E7579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Симоненко Н.К.-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Губернатора 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Захаренко Е.Н. –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Директор департамента строительства 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</w:tbl>
    <w:p w:rsidR="00B02347" w:rsidRDefault="00B02347" w:rsidP="00B02347">
      <w:pPr>
        <w:ind w:left="-284"/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Начальник  правового управления: </w:t>
      </w:r>
      <w:r>
        <w:rPr>
          <w:color w:val="000000"/>
          <w:sz w:val="28"/>
          <w:u w:val="single"/>
        </w:rPr>
        <w:t xml:space="preserve">О.Н. </w:t>
      </w:r>
      <w:proofErr w:type="spellStart"/>
      <w:r>
        <w:rPr>
          <w:color w:val="000000"/>
          <w:sz w:val="28"/>
          <w:u w:val="single"/>
        </w:rPr>
        <w:t>Капарчук</w:t>
      </w:r>
      <w:proofErr w:type="spellEnd"/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</w:rPr>
        <w:t>(подпись, дата, Ф.И.О.)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Исполнитель: </w:t>
      </w:r>
      <w:proofErr w:type="spellStart"/>
      <w:r>
        <w:rPr>
          <w:color w:val="000000"/>
          <w:sz w:val="28"/>
          <w:u w:val="single"/>
        </w:rPr>
        <w:t>Мурышова</w:t>
      </w:r>
      <w:proofErr w:type="spellEnd"/>
      <w:r>
        <w:rPr>
          <w:color w:val="000000"/>
          <w:sz w:val="28"/>
          <w:u w:val="single"/>
        </w:rPr>
        <w:t xml:space="preserve"> О.А., 30-31-59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</w:t>
      </w:r>
      <w:r>
        <w:rPr>
          <w:color w:val="000000"/>
          <w:sz w:val="28"/>
        </w:rPr>
        <w:tab/>
      </w:r>
      <w:r>
        <w:rPr>
          <w:color w:val="000000"/>
        </w:rPr>
        <w:t xml:space="preserve">(Ф.И.О., рабочий телефон, подпись, дата) </w:t>
      </w:r>
      <w:r>
        <w:rPr>
          <w:color w:val="000000"/>
        </w:rPr>
        <w:tab/>
      </w:r>
      <w:r>
        <w:rPr>
          <w:color w:val="000000"/>
        </w:rPr>
        <w:tab/>
      </w: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>Подпись юриста исполнительного органа государственной власти Брянской</w:t>
      </w:r>
    </w:p>
    <w:p w:rsidR="00B02347" w:rsidRDefault="00B02347" w:rsidP="00B02347">
      <w:pPr>
        <w:rPr>
          <w:color w:val="000000"/>
          <w:u w:val="single"/>
        </w:rPr>
      </w:pPr>
      <w:r>
        <w:rPr>
          <w:color w:val="000000"/>
          <w:sz w:val="28"/>
        </w:rPr>
        <w:t xml:space="preserve">области, </w:t>
      </w:r>
      <w:proofErr w:type="gramStart"/>
      <w:r>
        <w:rPr>
          <w:color w:val="000000"/>
          <w:sz w:val="28"/>
        </w:rPr>
        <w:t>внесшего</w:t>
      </w:r>
      <w:proofErr w:type="gramEnd"/>
      <w:r>
        <w:rPr>
          <w:color w:val="000000"/>
          <w:sz w:val="28"/>
        </w:rPr>
        <w:t xml:space="preserve"> проект: </w:t>
      </w:r>
      <w:r>
        <w:rPr>
          <w:color w:val="000000"/>
          <w:sz w:val="28"/>
          <w:u w:val="single"/>
        </w:rPr>
        <w:t>Козин Д.А., 30-32-73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(Ф.И.О., рабочий тел., подпись, дата)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</w:t>
      </w: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Проект опубликован на сайте: </w:t>
      </w:r>
      <w:r>
        <w:rPr>
          <w:color w:val="000000"/>
          <w:sz w:val="28"/>
          <w:u w:val="single"/>
        </w:rPr>
        <w:t>департамента социальной политики и занятости населения Брянской области www.uszn032.ru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jc w:val="center"/>
        <w:rPr>
          <w:color w:val="000000"/>
        </w:rPr>
      </w:pPr>
      <w:r>
        <w:rPr>
          <w:color w:val="00000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F1134E">
      <w:pPr>
        <w:rPr>
          <w:bCs/>
          <w:sz w:val="28"/>
        </w:rPr>
      </w:pPr>
    </w:p>
    <w:p w:rsidR="00FF0317" w:rsidRDefault="00FF0317" w:rsidP="00F1134E">
      <w:pPr>
        <w:rPr>
          <w:bCs/>
          <w:sz w:val="28"/>
        </w:rPr>
      </w:pPr>
    </w:p>
    <w:p w:rsidR="00FF0317" w:rsidRDefault="00FF0317" w:rsidP="00F1134E">
      <w:pPr>
        <w:rPr>
          <w:bCs/>
          <w:sz w:val="28"/>
        </w:rPr>
      </w:pPr>
    </w:p>
    <w:p w:rsidR="00FF0317" w:rsidRDefault="00FF0317" w:rsidP="00F1134E">
      <w:pPr>
        <w:rPr>
          <w:bCs/>
          <w:sz w:val="28"/>
        </w:rPr>
      </w:pPr>
    </w:p>
    <w:p w:rsidR="00FF0317" w:rsidRDefault="00FF0317" w:rsidP="00F1134E">
      <w:pPr>
        <w:rPr>
          <w:bCs/>
          <w:sz w:val="28"/>
        </w:rPr>
      </w:pPr>
    </w:p>
    <w:p w:rsidR="00256005" w:rsidRDefault="00256005" w:rsidP="00F366B0">
      <w:pPr>
        <w:jc w:val="center"/>
        <w:rPr>
          <w:bCs/>
          <w:sz w:val="28"/>
        </w:rPr>
      </w:pPr>
    </w:p>
    <w:p w:rsidR="005550D0" w:rsidRDefault="00BD545A" w:rsidP="00F366B0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>ПОЯСНИТЕЛЬНАЯ ЗАПИСКА</w:t>
      </w:r>
    </w:p>
    <w:p w:rsidR="005550D0" w:rsidRDefault="00BD545A" w:rsidP="00F366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Брянской области</w:t>
      </w:r>
    </w:p>
    <w:p w:rsidR="00531B59" w:rsidRDefault="00531B59" w:rsidP="00F366B0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 внесени</w:t>
      </w:r>
      <w:r w:rsidR="00F366B0">
        <w:rPr>
          <w:color w:val="2D2D2D"/>
          <w:sz w:val="28"/>
          <w:szCs w:val="28"/>
        </w:rPr>
        <w:t>и</w:t>
      </w:r>
      <w:r>
        <w:rPr>
          <w:color w:val="2D2D2D"/>
          <w:sz w:val="28"/>
          <w:szCs w:val="28"/>
        </w:rPr>
        <w:t xml:space="preserve"> изменений в постановление Правительства Брянской области</w:t>
      </w:r>
    </w:p>
    <w:p w:rsidR="005550D0" w:rsidRDefault="00531B59" w:rsidP="00F366B0">
      <w:pPr>
        <w:jc w:val="center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от 15 марта 2021</w:t>
      </w:r>
      <w:r w:rsidR="00F1134E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года №</w:t>
      </w:r>
      <w:r w:rsidR="00174F73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79-п</w:t>
      </w:r>
      <w:r>
        <w:rPr>
          <w:sz w:val="28"/>
          <w:szCs w:val="28"/>
        </w:rPr>
        <w:t xml:space="preserve"> </w:t>
      </w:r>
      <w:r w:rsidR="00BD545A">
        <w:rPr>
          <w:sz w:val="28"/>
          <w:szCs w:val="28"/>
        </w:rPr>
        <w:t>«</w:t>
      </w:r>
      <w:r w:rsidR="00BD545A">
        <w:rPr>
          <w:color w:val="2D2D2D"/>
          <w:sz w:val="28"/>
          <w:szCs w:val="28"/>
        </w:rPr>
        <w:t>О принятии решения о подготовке и реализации бюджетных инвестиций</w:t>
      </w:r>
      <w:r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>на осуществление капитальных вложений в объект государственной</w:t>
      </w:r>
      <w:r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 xml:space="preserve">собственности Брянской области «Комплексный центр помощи семье и детям в </w:t>
      </w:r>
      <w:proofErr w:type="spellStart"/>
      <w:r w:rsidR="00BD545A">
        <w:rPr>
          <w:color w:val="2D2D2D"/>
          <w:sz w:val="28"/>
          <w:szCs w:val="28"/>
        </w:rPr>
        <w:t>п.г.т</w:t>
      </w:r>
      <w:proofErr w:type="spellEnd"/>
      <w:r w:rsidR="00BD545A">
        <w:rPr>
          <w:color w:val="2D2D2D"/>
          <w:sz w:val="28"/>
          <w:szCs w:val="28"/>
        </w:rPr>
        <w:t>. Суземка Брянской области»</w:t>
      </w:r>
    </w:p>
    <w:p w:rsidR="005550D0" w:rsidRDefault="005550D0">
      <w:pPr>
        <w:jc w:val="center"/>
        <w:rPr>
          <w:b/>
          <w:sz w:val="24"/>
          <w:szCs w:val="24"/>
        </w:rPr>
      </w:pPr>
    </w:p>
    <w:p w:rsidR="005550D0" w:rsidRDefault="005550D0">
      <w:pPr>
        <w:jc w:val="center"/>
        <w:rPr>
          <w:b/>
          <w:sz w:val="24"/>
          <w:szCs w:val="24"/>
        </w:rPr>
      </w:pPr>
    </w:p>
    <w:p w:rsidR="005550D0" w:rsidRDefault="00BD545A" w:rsidP="00F113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Правительства Брянской области</w:t>
      </w:r>
      <w:r w:rsidR="00F366B0" w:rsidRPr="00F366B0">
        <w:rPr>
          <w:color w:val="2D2D2D"/>
          <w:sz w:val="28"/>
          <w:szCs w:val="28"/>
        </w:rPr>
        <w:t xml:space="preserve"> </w:t>
      </w:r>
      <w:r w:rsidR="00F366B0">
        <w:rPr>
          <w:color w:val="2D2D2D"/>
          <w:sz w:val="28"/>
          <w:szCs w:val="28"/>
        </w:rPr>
        <w:t>о внесении изменений в постановление Правительства Брянской области от 15 марта 2021</w:t>
      </w:r>
      <w:r w:rsidR="00F1134E">
        <w:rPr>
          <w:color w:val="2D2D2D"/>
          <w:sz w:val="28"/>
          <w:szCs w:val="28"/>
        </w:rPr>
        <w:t xml:space="preserve"> </w:t>
      </w:r>
      <w:r w:rsidR="00F366B0">
        <w:rPr>
          <w:color w:val="2D2D2D"/>
          <w:sz w:val="28"/>
          <w:szCs w:val="28"/>
        </w:rPr>
        <w:t>года №</w:t>
      </w:r>
      <w:r w:rsidR="002D5207">
        <w:rPr>
          <w:color w:val="2D2D2D"/>
          <w:sz w:val="28"/>
          <w:szCs w:val="28"/>
        </w:rPr>
        <w:t xml:space="preserve"> </w:t>
      </w:r>
      <w:r w:rsidR="00F366B0">
        <w:rPr>
          <w:color w:val="2D2D2D"/>
          <w:sz w:val="28"/>
          <w:szCs w:val="28"/>
        </w:rPr>
        <w:t>79-п</w:t>
      </w:r>
      <w:r>
        <w:rPr>
          <w:sz w:val="28"/>
          <w:szCs w:val="28"/>
        </w:rPr>
        <w:t xml:space="preserve"> «</w:t>
      </w:r>
      <w:r>
        <w:rPr>
          <w:color w:val="2D2D2D"/>
          <w:sz w:val="28"/>
          <w:szCs w:val="28"/>
        </w:rPr>
        <w:t xml:space="preserve">О принятии решения о подготовке и реализации бюджетных инвестиций на осуществление капитальных вложений в объект государственной </w:t>
      </w:r>
      <w:r>
        <w:rPr>
          <w:color w:val="2D2D2D"/>
          <w:sz w:val="28"/>
          <w:szCs w:val="28"/>
          <w:highlight w:val="white"/>
        </w:rPr>
        <w:t xml:space="preserve">собственности Брянской области «Комплексный центр помощи семье и </w:t>
      </w:r>
      <w:bookmarkStart w:id="0" w:name="_GoBack2"/>
      <w:bookmarkEnd w:id="0"/>
      <w:r>
        <w:rPr>
          <w:color w:val="2D2D2D"/>
          <w:sz w:val="28"/>
          <w:szCs w:val="28"/>
          <w:highlight w:val="white"/>
        </w:rPr>
        <w:t xml:space="preserve">детям в </w:t>
      </w:r>
      <w:proofErr w:type="spellStart"/>
      <w:r>
        <w:rPr>
          <w:color w:val="2D2D2D"/>
          <w:sz w:val="28"/>
          <w:szCs w:val="28"/>
          <w:highlight w:val="white"/>
        </w:rPr>
        <w:t>п.г.т</w:t>
      </w:r>
      <w:proofErr w:type="spellEnd"/>
      <w:r>
        <w:rPr>
          <w:color w:val="2D2D2D"/>
          <w:sz w:val="28"/>
          <w:szCs w:val="28"/>
          <w:highlight w:val="white"/>
        </w:rPr>
        <w:t>. Суземка Брянской области»</w:t>
      </w:r>
      <w:r>
        <w:rPr>
          <w:sz w:val="28"/>
          <w:szCs w:val="28"/>
        </w:rPr>
        <w:t xml:space="preserve"> (далее – Проект) подготовлен Департаментом социальной политики</w:t>
      </w:r>
      <w:r w:rsidR="00F1134E">
        <w:rPr>
          <w:sz w:val="28"/>
          <w:szCs w:val="28"/>
        </w:rPr>
        <w:t xml:space="preserve"> и занятости населения</w:t>
      </w:r>
      <w:proofErr w:type="gramEnd"/>
      <w:r>
        <w:rPr>
          <w:sz w:val="28"/>
          <w:szCs w:val="28"/>
        </w:rPr>
        <w:t xml:space="preserve"> Брянской области (далее-Департамент) в целях завершения строительства комплексного центра помощи  семье и детям в </w:t>
      </w:r>
      <w:proofErr w:type="spellStart"/>
      <w:r>
        <w:rPr>
          <w:sz w:val="28"/>
          <w:szCs w:val="28"/>
        </w:rPr>
        <w:t>п</w:t>
      </w:r>
      <w:r w:rsidR="0067089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7089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spellEnd"/>
      <w:r w:rsidR="00670894">
        <w:rPr>
          <w:sz w:val="28"/>
          <w:szCs w:val="28"/>
        </w:rPr>
        <w:t>.</w:t>
      </w:r>
      <w:r>
        <w:rPr>
          <w:sz w:val="28"/>
          <w:szCs w:val="28"/>
        </w:rPr>
        <w:t xml:space="preserve"> Суземка Брянской области.</w:t>
      </w:r>
    </w:p>
    <w:p w:rsidR="005550D0" w:rsidRDefault="00BD545A" w:rsidP="00396A39">
      <w:pPr>
        <w:spacing w:before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2006 году глава администрации </w:t>
      </w:r>
      <w:proofErr w:type="spellStart"/>
      <w:r>
        <w:rPr>
          <w:sz w:val="28"/>
          <w:szCs w:val="28"/>
        </w:rPr>
        <w:t>Суземского</w:t>
      </w:r>
      <w:proofErr w:type="spellEnd"/>
      <w:r>
        <w:rPr>
          <w:sz w:val="28"/>
          <w:szCs w:val="28"/>
        </w:rPr>
        <w:t xml:space="preserve"> района обратился к Губернатору Брянской области с предложением о перепроектировании и строительстве недостроенного здания аптеки по ул. Жукова, 10</w:t>
      </w:r>
      <w:r w:rsidR="00F1134E">
        <w:rPr>
          <w:sz w:val="28"/>
          <w:szCs w:val="28"/>
        </w:rPr>
        <w:t xml:space="preserve"> </w:t>
      </w:r>
      <w:r>
        <w:rPr>
          <w:sz w:val="28"/>
          <w:szCs w:val="28"/>
        </w:rPr>
        <w:t>«а» для размещения комплексного центра помощи семье и детям.</w:t>
      </w:r>
    </w:p>
    <w:p w:rsidR="005550D0" w:rsidRDefault="00BD545A" w:rsidP="00396A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здания аптеки было прекращено в 1995 году. Здание двухэтажное, примыкает к четырехэтажному жилому дому. В 2007 году здание аптеки перепроектировано под здание комплексного центра помощи семье и детям. Строительство объекта возобновилось в 2007 году. Заказчик ГКУ «УКС Брянской области». Подрядчик ЗАО «</w:t>
      </w:r>
      <w:proofErr w:type="spellStart"/>
      <w:r>
        <w:rPr>
          <w:sz w:val="28"/>
          <w:szCs w:val="28"/>
        </w:rPr>
        <w:t>Брянскагропромстрой</w:t>
      </w:r>
      <w:proofErr w:type="spellEnd"/>
      <w:r>
        <w:rPr>
          <w:sz w:val="28"/>
          <w:szCs w:val="28"/>
        </w:rPr>
        <w:t>». Выполнены работы по кладке стен и перегородок 1 и 2 этажей, укладке перекрытий. В 2010 году из-за отсутствия финансирования строительство  центра было приостановлено. В 2011 году незавершенный строительством объект был передан в областную собственность.</w:t>
      </w:r>
    </w:p>
    <w:p w:rsidR="005550D0" w:rsidRDefault="00BD545A" w:rsidP="00F1134E">
      <w:pPr>
        <w:ind w:firstLine="426"/>
        <w:jc w:val="both"/>
      </w:pPr>
      <w:r>
        <w:rPr>
          <w:sz w:val="28"/>
          <w:szCs w:val="28"/>
        </w:rPr>
        <w:t xml:space="preserve"> В 2019 году проектно</w:t>
      </w:r>
      <w:r w:rsidR="00CE6660">
        <w:rPr>
          <w:sz w:val="28"/>
          <w:szCs w:val="28"/>
        </w:rPr>
        <w:t>-</w:t>
      </w:r>
      <w:r>
        <w:rPr>
          <w:sz w:val="28"/>
          <w:szCs w:val="28"/>
        </w:rPr>
        <w:t>сметная документация была откорректирована, согласно действующим требованиям санитарных и пожарных норм проектной организацией АО «</w:t>
      </w:r>
      <w:proofErr w:type="spellStart"/>
      <w:r>
        <w:rPr>
          <w:sz w:val="28"/>
          <w:szCs w:val="28"/>
        </w:rPr>
        <w:t>Брянскагропромпроект</w:t>
      </w:r>
      <w:proofErr w:type="spellEnd"/>
      <w:r>
        <w:rPr>
          <w:sz w:val="28"/>
          <w:szCs w:val="28"/>
        </w:rPr>
        <w:t xml:space="preserve">», получено положительное заключение экспертизы. </w:t>
      </w:r>
      <w:r>
        <w:rPr>
          <w:color w:val="000000"/>
          <w:sz w:val="28"/>
          <w:szCs w:val="28"/>
        </w:rPr>
        <w:t>В государственной программе «Социальная и демографическая политика Брянской области»   департамен</w:t>
      </w:r>
      <w:r w:rsidR="004511D4">
        <w:rPr>
          <w:color w:val="000000"/>
          <w:sz w:val="28"/>
          <w:szCs w:val="28"/>
        </w:rPr>
        <w:t xml:space="preserve">т по строительству предусмотрел </w:t>
      </w:r>
      <w:r>
        <w:rPr>
          <w:color w:val="000000"/>
          <w:sz w:val="28"/>
        </w:rPr>
        <w:t xml:space="preserve">средства в сумме </w:t>
      </w:r>
      <w:r w:rsidR="00DB663A">
        <w:rPr>
          <w:sz w:val="28"/>
        </w:rPr>
        <w:t>45,0</w:t>
      </w:r>
      <w:r w:rsidRPr="00DB663A">
        <w:rPr>
          <w:sz w:val="28"/>
        </w:rPr>
        <w:t xml:space="preserve"> млн. рублей </w:t>
      </w:r>
      <w:r>
        <w:rPr>
          <w:color w:val="000000"/>
          <w:sz w:val="28"/>
        </w:rPr>
        <w:t>на   строительство данного объекта в 202</w:t>
      </w:r>
      <w:r w:rsidR="00F366B0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году.</w:t>
      </w:r>
      <w:r>
        <w:rPr>
          <w:sz w:val="28"/>
          <w:szCs w:val="28"/>
        </w:rPr>
        <w:t xml:space="preserve"> </w:t>
      </w:r>
    </w:p>
    <w:p w:rsidR="004511D4" w:rsidRDefault="00BD545A" w:rsidP="00F113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года в год здание все больше разрушается, конструкции приходят в негодность. Ежегодный перенос ввода в эксплуатацию объекта ведет к бросовым работам и дополнительным затратам.</w:t>
      </w:r>
    </w:p>
    <w:p w:rsidR="005550D0" w:rsidRDefault="00BD545A" w:rsidP="00F1134E">
      <w:pPr>
        <w:ind w:firstLine="426"/>
        <w:jc w:val="both"/>
      </w:pPr>
      <w:r>
        <w:rPr>
          <w:color w:val="000000"/>
          <w:sz w:val="28"/>
          <w:szCs w:val="28"/>
        </w:rPr>
        <w:t>Здание расположено в густонаселенном микрорайоне, в центре поселка. С момента его постройки возникла проблема посещения «</w:t>
      </w:r>
      <w:proofErr w:type="spellStart"/>
      <w:r>
        <w:rPr>
          <w:color w:val="000000"/>
          <w:sz w:val="28"/>
          <w:szCs w:val="28"/>
        </w:rPr>
        <w:t>недостроя</w:t>
      </w:r>
      <w:proofErr w:type="spellEnd"/>
      <w:r>
        <w:rPr>
          <w:color w:val="000000"/>
          <w:sz w:val="28"/>
          <w:szCs w:val="28"/>
        </w:rPr>
        <w:t xml:space="preserve">» детьми и </w:t>
      </w:r>
      <w:r>
        <w:rPr>
          <w:color w:val="000000"/>
          <w:sz w:val="28"/>
          <w:szCs w:val="28"/>
        </w:rPr>
        <w:lastRenderedPageBreak/>
        <w:t>подростками. Попытки закрыть входы в здание и оконные проемы не провели к должному результату</w:t>
      </w:r>
      <w:r w:rsidRPr="004511D4">
        <w:rPr>
          <w:sz w:val="28"/>
          <w:szCs w:val="28"/>
        </w:rPr>
        <w:t xml:space="preserve">. </w:t>
      </w:r>
    </w:p>
    <w:p w:rsidR="005550D0" w:rsidRDefault="00BD545A" w:rsidP="00F1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строящемся здании комплексного центра помощи семье и детям на первом этаже планируется размещение комплексного центра социального обслуживания населения, на втором этаже отдела социальной защиты населения.</w:t>
      </w:r>
    </w:p>
    <w:p w:rsidR="005550D0" w:rsidRDefault="00BD545A" w:rsidP="00F1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сегодня расположены отдел и комплексный центр 1957 года постройки, деревянные, имеют большой процент износа, нет возможности предоставления гражданам качественных социальных услуг в полном объ</w:t>
      </w:r>
      <w:r w:rsidR="004511D4">
        <w:rPr>
          <w:sz w:val="28"/>
          <w:szCs w:val="28"/>
        </w:rPr>
        <w:t>ё</w:t>
      </w:r>
      <w:r>
        <w:rPr>
          <w:sz w:val="28"/>
          <w:szCs w:val="28"/>
        </w:rPr>
        <w:t>ме.</w:t>
      </w:r>
    </w:p>
    <w:p w:rsidR="00F1134E" w:rsidRDefault="00BD545A" w:rsidP="00F1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2020 года в Брянской области реализуется проект «Создание системы долговременного ухода» в рамках регионального проекта «Старшее поколение», национального проекта «Демография». В отделении дневного пребывания комплексного центра будут проходить реабилитацию инвалиды и пожилые люди с когнитивными нарушениями, будет проводиться с ними индивидуальная профилактическая работа.</w:t>
      </w:r>
    </w:p>
    <w:p w:rsidR="005550D0" w:rsidRDefault="00BD545A" w:rsidP="00F1134E">
      <w:pPr>
        <w:ind w:firstLine="708"/>
        <w:jc w:val="both"/>
        <w:rPr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Завершение строительства комплексного центра помощи семье и детям позволит улучшить демографическую ситуацию в п. Суземка, качество жизни и здоровья детей, инвалидов, пожилых людей с когнитивными нарушениями в рамках реализации национального проекта «Демография». </w:t>
      </w:r>
    </w:p>
    <w:p w:rsidR="005550D0" w:rsidRDefault="005550D0" w:rsidP="00F1134E">
      <w:pPr>
        <w:widowControl w:val="0"/>
        <w:rPr>
          <w:sz w:val="28"/>
          <w:szCs w:val="28"/>
        </w:rPr>
      </w:pPr>
    </w:p>
    <w:p w:rsidR="005550D0" w:rsidRDefault="005550D0">
      <w:pPr>
        <w:widowControl w:val="0"/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Временно исполняющая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обязанности по руководству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департаментом </w:t>
      </w:r>
      <w:proofErr w:type="gramStart"/>
      <w:r w:rsidRPr="00F1134E">
        <w:rPr>
          <w:sz w:val="28"/>
          <w:szCs w:val="28"/>
        </w:rPr>
        <w:t>социальной</w:t>
      </w:r>
      <w:proofErr w:type="gramEnd"/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политики и занятости населения</w:t>
      </w:r>
    </w:p>
    <w:p w:rsidR="00F1134E" w:rsidRPr="00F1134E" w:rsidRDefault="00F1134E" w:rsidP="00F1134E">
      <w:pPr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1134E">
        <w:rPr>
          <w:sz w:val="28"/>
          <w:szCs w:val="28"/>
        </w:rPr>
        <w:t>Г.Г. Волкова</w:t>
      </w: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1F33D1" w:rsidRDefault="00F1134E" w:rsidP="00F1134E">
      <w:pPr>
        <w:jc w:val="both"/>
        <w:rPr>
          <w:sz w:val="18"/>
          <w:szCs w:val="18"/>
        </w:rPr>
      </w:pPr>
      <w:r w:rsidRPr="001F33D1">
        <w:rPr>
          <w:sz w:val="18"/>
          <w:szCs w:val="18"/>
        </w:rPr>
        <w:t xml:space="preserve">Исп. </w:t>
      </w:r>
      <w:proofErr w:type="spellStart"/>
      <w:r w:rsidRPr="001F33D1">
        <w:rPr>
          <w:sz w:val="18"/>
          <w:szCs w:val="18"/>
        </w:rPr>
        <w:t>Мурышова</w:t>
      </w:r>
      <w:proofErr w:type="spellEnd"/>
      <w:r w:rsidRPr="001F33D1">
        <w:rPr>
          <w:sz w:val="18"/>
          <w:szCs w:val="18"/>
        </w:rPr>
        <w:t xml:space="preserve"> О.А.</w:t>
      </w:r>
    </w:p>
    <w:p w:rsidR="005550D0" w:rsidRPr="00F1134E" w:rsidRDefault="00F1134E" w:rsidP="00F1134E">
      <w:pPr>
        <w:jc w:val="both"/>
      </w:pPr>
      <w:r w:rsidRPr="001F33D1">
        <w:rPr>
          <w:sz w:val="18"/>
          <w:szCs w:val="18"/>
        </w:rPr>
        <w:t>30-31-59</w:t>
      </w:r>
    </w:p>
    <w:p w:rsidR="005550D0" w:rsidRDefault="00BD545A">
      <w:r>
        <w:br w:type="page"/>
      </w:r>
    </w:p>
    <w:p w:rsidR="00587753" w:rsidRDefault="00587753" w:rsidP="00BD545A">
      <w:pPr>
        <w:widowControl w:val="0"/>
        <w:jc w:val="center"/>
        <w:rPr>
          <w:sz w:val="28"/>
          <w:szCs w:val="24"/>
        </w:rPr>
      </w:pPr>
      <w:r w:rsidRPr="00587753">
        <w:rPr>
          <w:sz w:val="28"/>
          <w:szCs w:val="24"/>
        </w:rPr>
        <w:lastRenderedPageBreak/>
        <w:t>ФИНАНСОВО-ЭКОНОМИЧЕСКОЕ ОБОСНОВАНИЕ</w:t>
      </w:r>
    </w:p>
    <w:p w:rsidR="00BD545A" w:rsidRDefault="00BD545A" w:rsidP="00BD54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Брянской области</w:t>
      </w:r>
    </w:p>
    <w:p w:rsidR="00BD545A" w:rsidRDefault="00BD545A" w:rsidP="00BD545A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 внесении изменений в постановление Правительства Брянской области</w:t>
      </w:r>
    </w:p>
    <w:p w:rsidR="00B02347" w:rsidRDefault="00BD545A" w:rsidP="00BD545A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от 15 марта 2021</w:t>
      </w:r>
      <w:r w:rsidR="00B02347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года №</w:t>
      </w:r>
      <w:r w:rsidR="00174F73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79-п</w:t>
      </w:r>
      <w:r>
        <w:rPr>
          <w:sz w:val="28"/>
          <w:szCs w:val="28"/>
        </w:rPr>
        <w:t xml:space="preserve"> «</w:t>
      </w:r>
      <w:r>
        <w:rPr>
          <w:color w:val="2D2D2D"/>
          <w:sz w:val="28"/>
          <w:szCs w:val="28"/>
        </w:rPr>
        <w:t>О принятии решения о подготовке и реализации бюджетных инвестиций на осуществление капитальных вложений в объект государственной</w:t>
      </w:r>
      <w:r w:rsidR="00B02347">
        <w:rPr>
          <w:color w:val="2D2D2D"/>
          <w:sz w:val="28"/>
          <w:szCs w:val="28"/>
        </w:rPr>
        <w:t xml:space="preserve"> собственности Брянской области</w:t>
      </w:r>
    </w:p>
    <w:p w:rsidR="00BD545A" w:rsidRDefault="00BD545A" w:rsidP="00BD545A">
      <w:pPr>
        <w:jc w:val="center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«Комплексный центр помощи семье и детям в </w:t>
      </w:r>
      <w:proofErr w:type="spellStart"/>
      <w:r>
        <w:rPr>
          <w:color w:val="2D2D2D"/>
          <w:sz w:val="28"/>
          <w:szCs w:val="28"/>
        </w:rPr>
        <w:t>п.г.т</w:t>
      </w:r>
      <w:proofErr w:type="spellEnd"/>
      <w:r>
        <w:rPr>
          <w:color w:val="2D2D2D"/>
          <w:sz w:val="28"/>
          <w:szCs w:val="28"/>
        </w:rPr>
        <w:t>. Суземка Брянской области»</w:t>
      </w:r>
    </w:p>
    <w:p w:rsidR="005550D0" w:rsidRDefault="00BD54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proofErr w:type="gramStart"/>
      <w:r w:rsidRPr="00B02347">
        <w:rPr>
          <w:sz w:val="28"/>
          <w:szCs w:val="28"/>
        </w:rPr>
        <w:t xml:space="preserve">Постановлением Правительства Брянской области от </w:t>
      </w:r>
      <w:r>
        <w:rPr>
          <w:sz w:val="28"/>
          <w:szCs w:val="28"/>
        </w:rPr>
        <w:t xml:space="preserve">27 декабря 2021 года </w:t>
      </w:r>
      <w:r w:rsidRPr="00B023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634-п «О внесении изменений в постановление Правительства Брянской</w:t>
      </w:r>
      <w:r>
        <w:rPr>
          <w:sz w:val="28"/>
          <w:szCs w:val="28"/>
        </w:rPr>
        <w:t xml:space="preserve"> области от 15 марта 2021 года №</w:t>
      </w:r>
      <w:r w:rsidRPr="00B02347">
        <w:rPr>
          <w:sz w:val="28"/>
          <w:szCs w:val="28"/>
        </w:rPr>
        <w:t xml:space="preserve"> 79-п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«Комплексный центр помощи семье и детям в </w:t>
      </w:r>
      <w:proofErr w:type="spellStart"/>
      <w:r w:rsidRPr="00B02347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B0234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02347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</w:t>
      </w:r>
      <w:r w:rsidRPr="00B02347">
        <w:rPr>
          <w:sz w:val="28"/>
          <w:szCs w:val="28"/>
        </w:rPr>
        <w:t xml:space="preserve"> Суземка Брянской области» определена предельная стоимость объекта</w:t>
      </w:r>
      <w:proofErr w:type="gramEnd"/>
      <w:r w:rsidRPr="00B02347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      </w:t>
      </w:r>
      <w:r w:rsidRPr="00B02347">
        <w:rPr>
          <w:sz w:val="28"/>
          <w:szCs w:val="28"/>
        </w:rPr>
        <w:t xml:space="preserve"> 45 000,00 тыс. рублей.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Расчётная стоимость объекта, с учётом прогнозного срока строительства, на основании индексов-дефляторов по виду экономической деятельности «Инвестиции в основной капитал» (письмо Минэкономразвития России №</w:t>
      </w:r>
      <w:r w:rsidR="000418CB"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35312-ПК от 28 сентября 2023г.):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- 2022 год – 114,6 или 1,146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- 2023 год – 107,0 или 1,070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- 2024 год – 105,3 или 1,053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- 2025 год – 104,8 или 1,048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 xml:space="preserve">- 2026 год -  104,6 или 1,046 </w:t>
      </w:r>
    </w:p>
    <w:p w:rsid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Индекс-дефлятор = 1,146 х 1,070 х 1,053 х 1,048 х 1,046 = 1,42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000,0</w:t>
      </w:r>
      <w:r>
        <w:rPr>
          <w:sz w:val="28"/>
          <w:szCs w:val="28"/>
        </w:rPr>
        <w:t>0</w:t>
      </w:r>
      <w:r w:rsidRPr="00B02347">
        <w:rPr>
          <w:sz w:val="28"/>
          <w:szCs w:val="28"/>
        </w:rPr>
        <w:t>х</w:t>
      </w:r>
      <w:proofErr w:type="gramStart"/>
      <w:r w:rsidRPr="00B02347">
        <w:rPr>
          <w:sz w:val="28"/>
          <w:szCs w:val="28"/>
        </w:rPr>
        <w:t>1</w:t>
      </w:r>
      <w:proofErr w:type="gramEnd"/>
      <w:r w:rsidRPr="00B02347">
        <w:rPr>
          <w:sz w:val="28"/>
          <w:szCs w:val="28"/>
        </w:rPr>
        <w:t>,42= 63</w:t>
      </w:r>
      <w:r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900,0</w:t>
      </w:r>
      <w:r>
        <w:rPr>
          <w:sz w:val="28"/>
          <w:szCs w:val="28"/>
        </w:rPr>
        <w:t>0</w:t>
      </w:r>
      <w:r w:rsidRPr="00B02347">
        <w:rPr>
          <w:sz w:val="28"/>
          <w:szCs w:val="28"/>
        </w:rPr>
        <w:t xml:space="preserve"> тыс. руб.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>С учетом прогнозных затрат на проектно-изыскател</w:t>
      </w:r>
      <w:r w:rsidR="000109D3">
        <w:rPr>
          <w:sz w:val="28"/>
          <w:szCs w:val="28"/>
        </w:rPr>
        <w:t xml:space="preserve">ьские работы (500,0 тыс. руб.): </w:t>
      </w:r>
      <w:r w:rsidRPr="00B02347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900,0+500,0=64</w:t>
      </w:r>
      <w:r>
        <w:rPr>
          <w:sz w:val="28"/>
          <w:szCs w:val="28"/>
        </w:rPr>
        <w:t xml:space="preserve"> </w:t>
      </w:r>
      <w:r w:rsidRPr="00B02347">
        <w:rPr>
          <w:sz w:val="28"/>
          <w:szCs w:val="28"/>
        </w:rPr>
        <w:t>400,0</w:t>
      </w:r>
      <w:r>
        <w:rPr>
          <w:sz w:val="28"/>
          <w:szCs w:val="28"/>
        </w:rPr>
        <w:t>0</w:t>
      </w:r>
      <w:r w:rsidR="000418CB">
        <w:rPr>
          <w:sz w:val="28"/>
          <w:szCs w:val="28"/>
        </w:rPr>
        <w:t xml:space="preserve"> тыс. рублей.</w:t>
      </w:r>
    </w:p>
    <w:p w:rsidR="00B02347" w:rsidRPr="00B02347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 xml:space="preserve">Таким образом, предполагаемая предельная стоимость объекта «Комплексный центр помощи семье и детям в </w:t>
      </w:r>
      <w:proofErr w:type="spellStart"/>
      <w:r w:rsidRPr="00B02347">
        <w:rPr>
          <w:sz w:val="28"/>
          <w:szCs w:val="28"/>
        </w:rPr>
        <w:t>п.г.т</w:t>
      </w:r>
      <w:proofErr w:type="spellEnd"/>
      <w:r w:rsidRPr="00B02347">
        <w:rPr>
          <w:sz w:val="28"/>
          <w:szCs w:val="28"/>
        </w:rPr>
        <w:t>. Суземка Брянской области» составляет 64 400,0 тыс. руб., в том числе 500,0 тыс. рублей на подготовку проектной документации.</w:t>
      </w:r>
    </w:p>
    <w:p w:rsidR="00D10154" w:rsidRDefault="00B02347" w:rsidP="000109D3">
      <w:pPr>
        <w:ind w:firstLine="851"/>
        <w:jc w:val="both"/>
        <w:rPr>
          <w:sz w:val="28"/>
          <w:szCs w:val="28"/>
        </w:rPr>
      </w:pPr>
      <w:r w:rsidRPr="00B02347">
        <w:rPr>
          <w:sz w:val="28"/>
          <w:szCs w:val="28"/>
        </w:rPr>
        <w:t xml:space="preserve">Сметная стоимость объекта «Комплексный центр помощи семье и детям в </w:t>
      </w:r>
      <w:proofErr w:type="spellStart"/>
      <w:r w:rsidRPr="00B02347">
        <w:rPr>
          <w:sz w:val="28"/>
          <w:szCs w:val="28"/>
        </w:rPr>
        <w:t>п.г.т</w:t>
      </w:r>
      <w:proofErr w:type="spellEnd"/>
      <w:r w:rsidRPr="00B02347">
        <w:rPr>
          <w:sz w:val="28"/>
          <w:szCs w:val="28"/>
        </w:rPr>
        <w:t>. Суземка Брянской области» будет уточнена после разработки проектно-сметной документации и получения на нее положительного заключения государственной экспертизы.</w:t>
      </w:r>
    </w:p>
    <w:p w:rsidR="00B02347" w:rsidRDefault="00B02347" w:rsidP="00B02347">
      <w:pPr>
        <w:widowControl w:val="0"/>
        <w:rPr>
          <w:sz w:val="28"/>
          <w:szCs w:val="28"/>
        </w:rPr>
      </w:pPr>
    </w:p>
    <w:p w:rsidR="00B02347" w:rsidRPr="00B02347" w:rsidRDefault="000109D3" w:rsidP="00B02347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B02347" w:rsidRPr="00B02347">
        <w:rPr>
          <w:sz w:val="28"/>
          <w:szCs w:val="28"/>
        </w:rPr>
        <w:t>по руководству</w:t>
      </w:r>
    </w:p>
    <w:p w:rsidR="00B02347" w:rsidRPr="00B02347" w:rsidRDefault="00B02347" w:rsidP="00B02347">
      <w:pPr>
        <w:widowControl w:val="0"/>
        <w:rPr>
          <w:sz w:val="28"/>
          <w:szCs w:val="28"/>
        </w:rPr>
      </w:pPr>
      <w:r w:rsidRPr="00B02347">
        <w:rPr>
          <w:sz w:val="28"/>
          <w:szCs w:val="28"/>
        </w:rPr>
        <w:t xml:space="preserve">департаментом </w:t>
      </w:r>
      <w:proofErr w:type="gramStart"/>
      <w:r w:rsidRPr="00B02347">
        <w:rPr>
          <w:sz w:val="28"/>
          <w:szCs w:val="28"/>
        </w:rPr>
        <w:t>социальной</w:t>
      </w:r>
      <w:proofErr w:type="gramEnd"/>
    </w:p>
    <w:p w:rsidR="00B02347" w:rsidRPr="00B02347" w:rsidRDefault="00B02347" w:rsidP="00B02347">
      <w:pPr>
        <w:widowControl w:val="0"/>
        <w:rPr>
          <w:sz w:val="28"/>
          <w:szCs w:val="28"/>
        </w:rPr>
      </w:pPr>
      <w:r w:rsidRPr="00B02347">
        <w:rPr>
          <w:sz w:val="28"/>
          <w:szCs w:val="28"/>
        </w:rPr>
        <w:t>политики и занятости населения</w:t>
      </w:r>
    </w:p>
    <w:p w:rsidR="005550D0" w:rsidRDefault="00B02347" w:rsidP="00B02347">
      <w:pPr>
        <w:widowControl w:val="0"/>
        <w:rPr>
          <w:sz w:val="24"/>
          <w:szCs w:val="24"/>
        </w:rPr>
      </w:pPr>
      <w:r w:rsidRPr="00B02347">
        <w:rPr>
          <w:sz w:val="28"/>
          <w:szCs w:val="28"/>
        </w:rPr>
        <w:t>Брянской области</w:t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  <w:t xml:space="preserve">        Г.Г. Волкова</w:t>
      </w:r>
    </w:p>
    <w:p w:rsidR="000109D3" w:rsidRDefault="000109D3" w:rsidP="00587753">
      <w:pPr>
        <w:widowControl w:val="0"/>
        <w:rPr>
          <w:sz w:val="24"/>
          <w:szCs w:val="24"/>
        </w:rPr>
      </w:pPr>
    </w:p>
    <w:p w:rsidR="000109D3" w:rsidRDefault="00587753" w:rsidP="00587753">
      <w:pPr>
        <w:widowControl w:val="0"/>
        <w:rPr>
          <w:sz w:val="16"/>
          <w:szCs w:val="16"/>
        </w:rPr>
      </w:pPr>
      <w:r w:rsidRPr="000109D3">
        <w:rPr>
          <w:sz w:val="16"/>
          <w:szCs w:val="16"/>
        </w:rPr>
        <w:t xml:space="preserve">Исп. </w:t>
      </w:r>
      <w:proofErr w:type="spellStart"/>
      <w:r w:rsidRPr="000109D3">
        <w:rPr>
          <w:sz w:val="16"/>
          <w:szCs w:val="16"/>
        </w:rPr>
        <w:t>Мурышова</w:t>
      </w:r>
      <w:proofErr w:type="spellEnd"/>
      <w:r w:rsidRPr="000109D3">
        <w:rPr>
          <w:sz w:val="16"/>
          <w:szCs w:val="16"/>
        </w:rPr>
        <w:t xml:space="preserve"> О.А.</w:t>
      </w:r>
    </w:p>
    <w:p w:rsidR="005550D0" w:rsidRPr="000109D3" w:rsidRDefault="00587753" w:rsidP="00587753">
      <w:pPr>
        <w:widowControl w:val="0"/>
        <w:rPr>
          <w:sz w:val="16"/>
          <w:szCs w:val="16"/>
        </w:rPr>
      </w:pPr>
      <w:r w:rsidRPr="000109D3">
        <w:rPr>
          <w:sz w:val="16"/>
          <w:szCs w:val="16"/>
        </w:rPr>
        <w:t>30-31-59</w:t>
      </w:r>
    </w:p>
    <w:p w:rsidR="00302B4C" w:rsidRDefault="00302B4C" w:rsidP="00302B4C">
      <w:pPr>
        <w:tabs>
          <w:tab w:val="left" w:pos="3345"/>
          <w:tab w:val="center" w:pos="4677"/>
        </w:tabs>
        <w:outlineLvl w:val="0"/>
        <w:rPr>
          <w:sz w:val="28"/>
        </w:rPr>
      </w:pPr>
      <w:r>
        <w:rPr>
          <w:sz w:val="28"/>
        </w:rPr>
        <w:lastRenderedPageBreak/>
        <w:tab/>
      </w:r>
    </w:p>
    <w:p w:rsidR="005550D0" w:rsidRDefault="00302B4C" w:rsidP="00256005">
      <w:pPr>
        <w:tabs>
          <w:tab w:val="left" w:pos="3345"/>
          <w:tab w:val="center" w:pos="4677"/>
        </w:tabs>
        <w:outlineLvl w:val="0"/>
        <w:rPr>
          <w:sz w:val="28"/>
          <w:szCs w:val="28"/>
        </w:rPr>
      </w:pPr>
      <w:r>
        <w:rPr>
          <w:sz w:val="28"/>
        </w:rPr>
        <w:tab/>
      </w:r>
      <w:r w:rsidR="00BD545A">
        <w:rPr>
          <w:sz w:val="28"/>
        </w:rPr>
        <w:t>ЛИСТ  РАССЫЛКИ</w:t>
      </w:r>
      <w:r w:rsidR="00BD545A">
        <w:rPr>
          <w:sz w:val="28"/>
          <w:szCs w:val="28"/>
        </w:rPr>
        <w:t xml:space="preserve"> </w:t>
      </w:r>
    </w:p>
    <w:p w:rsidR="00256005" w:rsidRPr="00256005" w:rsidRDefault="00256005" w:rsidP="00256005">
      <w:pPr>
        <w:widowControl w:val="0"/>
        <w:jc w:val="center"/>
        <w:rPr>
          <w:sz w:val="28"/>
          <w:szCs w:val="28"/>
        </w:rPr>
      </w:pPr>
      <w:r w:rsidRPr="00256005">
        <w:rPr>
          <w:sz w:val="28"/>
          <w:szCs w:val="28"/>
        </w:rPr>
        <w:t>к проекту постановления Правительства Брянской области</w:t>
      </w:r>
    </w:p>
    <w:p w:rsidR="00256005" w:rsidRPr="00256005" w:rsidRDefault="00256005" w:rsidP="00256005">
      <w:pPr>
        <w:widowControl w:val="0"/>
        <w:jc w:val="center"/>
        <w:rPr>
          <w:sz w:val="28"/>
          <w:szCs w:val="28"/>
        </w:rPr>
      </w:pPr>
      <w:r w:rsidRPr="00256005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256005" w:rsidP="00256005">
      <w:pPr>
        <w:widowControl w:val="0"/>
        <w:jc w:val="center"/>
        <w:rPr>
          <w:b/>
          <w:sz w:val="24"/>
          <w:szCs w:val="24"/>
        </w:rPr>
      </w:pPr>
      <w:r w:rsidRPr="00256005">
        <w:rPr>
          <w:sz w:val="28"/>
          <w:szCs w:val="28"/>
        </w:rPr>
        <w:t>от 15 марта 2021 года №</w:t>
      </w:r>
      <w:r w:rsidR="00174F73">
        <w:rPr>
          <w:sz w:val="28"/>
          <w:szCs w:val="28"/>
        </w:rPr>
        <w:t xml:space="preserve"> </w:t>
      </w:r>
      <w:r w:rsidRPr="00256005">
        <w:rPr>
          <w:sz w:val="28"/>
          <w:szCs w:val="28"/>
        </w:rPr>
        <w:t xml:space="preserve">79-п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«Комплексный центр помощи семье и детям в </w:t>
      </w:r>
      <w:proofErr w:type="spellStart"/>
      <w:r w:rsidRPr="00256005">
        <w:rPr>
          <w:sz w:val="28"/>
          <w:szCs w:val="28"/>
        </w:rPr>
        <w:t>п.г.т</w:t>
      </w:r>
      <w:proofErr w:type="spellEnd"/>
      <w:r w:rsidRPr="00256005">
        <w:rPr>
          <w:sz w:val="28"/>
          <w:szCs w:val="28"/>
        </w:rPr>
        <w:t>. Суземка Брянской области»</w:t>
      </w:r>
    </w:p>
    <w:p w:rsidR="005550D0" w:rsidRDefault="005550D0">
      <w:pPr>
        <w:jc w:val="center"/>
        <w:rPr>
          <w:sz w:val="28"/>
          <w:szCs w:val="28"/>
        </w:rPr>
      </w:pPr>
    </w:p>
    <w:p w:rsidR="005550D0" w:rsidRDefault="005550D0">
      <w:pPr>
        <w:jc w:val="both"/>
        <w:rPr>
          <w:sz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Заместитель Губернатора Брянской области Ю.В. Филипенко;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 xml:space="preserve">Заместитель Губернатора Брянской области Г.В. </w:t>
      </w:r>
      <w:proofErr w:type="spellStart"/>
      <w:r w:rsidRPr="000109D3">
        <w:rPr>
          <w:sz w:val="28"/>
          <w:szCs w:val="28"/>
        </w:rPr>
        <w:t>Петушкова</w:t>
      </w:r>
      <w:proofErr w:type="spellEnd"/>
      <w:r w:rsidRPr="000109D3">
        <w:rPr>
          <w:sz w:val="28"/>
          <w:szCs w:val="28"/>
        </w:rPr>
        <w:t>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Заместитель Губернатора Брянской области И.В. Агафонова;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109D3">
        <w:rPr>
          <w:sz w:val="28"/>
          <w:szCs w:val="28"/>
        </w:rPr>
        <w:t>Засместитель</w:t>
      </w:r>
      <w:proofErr w:type="spellEnd"/>
      <w:r w:rsidRPr="000109D3">
        <w:rPr>
          <w:sz w:val="28"/>
          <w:szCs w:val="28"/>
        </w:rPr>
        <w:t xml:space="preserve"> Губернатора Брянской области Н.К. Симоненко</w:t>
      </w:r>
      <w:r>
        <w:rPr>
          <w:sz w:val="28"/>
          <w:szCs w:val="28"/>
        </w:rPr>
        <w:t>;</w:t>
      </w:r>
    </w:p>
    <w:p w:rsid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социальной политики и занятости населения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Департамент финансов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строительства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внутренний политики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 xml:space="preserve">Отдел интернет-проектов и работы в социальных сетях </w:t>
      </w:r>
      <w:proofErr w:type="gramStart"/>
      <w:r w:rsidRPr="000109D3">
        <w:rPr>
          <w:sz w:val="28"/>
          <w:szCs w:val="28"/>
        </w:rPr>
        <w:t>управления информационного обеспечения деятельности Губернатора Брянской области</w:t>
      </w:r>
      <w:proofErr w:type="gramEnd"/>
      <w:r w:rsidRPr="000109D3">
        <w:rPr>
          <w:sz w:val="28"/>
          <w:szCs w:val="28"/>
        </w:rPr>
        <w:t xml:space="preserve"> и Правительства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Управление Минюста России по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ЦССИ ФСО России в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Справочные правовые системы «Консультант Плюс», «Кодекс», «Гарант».</w:t>
      </w: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Временно исполняющая</w:t>
      </w: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обязанности по руководству</w:t>
      </w: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 xml:space="preserve">департаментом </w:t>
      </w:r>
      <w:proofErr w:type="gramStart"/>
      <w:r w:rsidRPr="000109D3">
        <w:rPr>
          <w:sz w:val="28"/>
          <w:szCs w:val="28"/>
        </w:rPr>
        <w:t>социальной</w:t>
      </w:r>
      <w:proofErr w:type="gramEnd"/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политики и занятости населения</w:t>
      </w:r>
    </w:p>
    <w:p w:rsidR="000109D3" w:rsidRPr="000109D3" w:rsidRDefault="000109D3" w:rsidP="000109D3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F73">
        <w:rPr>
          <w:sz w:val="28"/>
          <w:szCs w:val="28"/>
        </w:rPr>
        <w:t xml:space="preserve">        </w:t>
      </w:r>
      <w:r w:rsidRPr="000109D3">
        <w:rPr>
          <w:sz w:val="28"/>
          <w:szCs w:val="28"/>
        </w:rPr>
        <w:t>Г.Г. Волкова</w:t>
      </w: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1F33D1" w:rsidRDefault="000109D3" w:rsidP="000109D3">
      <w:pPr>
        <w:rPr>
          <w:sz w:val="18"/>
          <w:szCs w:val="18"/>
        </w:rPr>
      </w:pPr>
      <w:r w:rsidRPr="001F33D1">
        <w:rPr>
          <w:sz w:val="18"/>
          <w:szCs w:val="18"/>
        </w:rPr>
        <w:t xml:space="preserve">Исп. </w:t>
      </w:r>
      <w:proofErr w:type="spellStart"/>
      <w:r w:rsidRPr="001F33D1">
        <w:rPr>
          <w:sz w:val="18"/>
          <w:szCs w:val="18"/>
        </w:rPr>
        <w:t>Мурышова</w:t>
      </w:r>
      <w:proofErr w:type="spellEnd"/>
      <w:r w:rsidRPr="001F33D1">
        <w:rPr>
          <w:sz w:val="18"/>
          <w:szCs w:val="18"/>
        </w:rPr>
        <w:t xml:space="preserve"> О.А.</w:t>
      </w:r>
    </w:p>
    <w:p w:rsidR="000109D3" w:rsidRPr="001F33D1" w:rsidRDefault="000109D3" w:rsidP="000109D3">
      <w:pPr>
        <w:rPr>
          <w:sz w:val="18"/>
          <w:szCs w:val="18"/>
        </w:rPr>
      </w:pPr>
      <w:r w:rsidRPr="001F33D1">
        <w:rPr>
          <w:sz w:val="18"/>
          <w:szCs w:val="18"/>
        </w:rPr>
        <w:t xml:space="preserve">         30-31-59</w:t>
      </w:r>
    </w:p>
    <w:p w:rsidR="00256005" w:rsidRDefault="00256005">
      <w:pPr>
        <w:pStyle w:val="af3"/>
        <w:keepNext/>
        <w:jc w:val="center"/>
        <w:outlineLvl w:val="0"/>
        <w:rPr>
          <w:bCs/>
          <w:sz w:val="28"/>
        </w:rPr>
      </w:pPr>
    </w:p>
    <w:p w:rsidR="005550D0" w:rsidRDefault="00BD545A">
      <w:pPr>
        <w:pStyle w:val="af3"/>
        <w:keepNext/>
        <w:jc w:val="center"/>
        <w:outlineLvl w:val="0"/>
        <w:rPr>
          <w:bCs/>
          <w:sz w:val="28"/>
        </w:rPr>
      </w:pPr>
      <w:r>
        <w:rPr>
          <w:bCs/>
          <w:sz w:val="28"/>
        </w:rPr>
        <w:t>ЭКСПЕРТНОЕ  ЗАКЛЮЧЕНИЕ</w:t>
      </w:r>
    </w:p>
    <w:p w:rsidR="000748D9" w:rsidRPr="000748D9" w:rsidRDefault="000748D9" w:rsidP="000748D9">
      <w:pPr>
        <w:jc w:val="center"/>
        <w:rPr>
          <w:sz w:val="28"/>
          <w:szCs w:val="28"/>
        </w:rPr>
      </w:pPr>
      <w:r w:rsidRPr="000748D9">
        <w:rPr>
          <w:sz w:val="28"/>
          <w:szCs w:val="28"/>
        </w:rPr>
        <w:t>к проекту постановления Правительства Брянской области</w:t>
      </w:r>
    </w:p>
    <w:p w:rsidR="000748D9" w:rsidRPr="000748D9" w:rsidRDefault="000748D9" w:rsidP="000748D9">
      <w:pPr>
        <w:jc w:val="center"/>
        <w:rPr>
          <w:sz w:val="28"/>
          <w:szCs w:val="28"/>
        </w:rPr>
      </w:pPr>
      <w:r w:rsidRPr="000748D9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0748D9" w:rsidP="000748D9">
      <w:pPr>
        <w:jc w:val="center"/>
        <w:rPr>
          <w:sz w:val="28"/>
          <w:szCs w:val="28"/>
        </w:rPr>
      </w:pPr>
      <w:r w:rsidRPr="000748D9">
        <w:rPr>
          <w:sz w:val="28"/>
          <w:szCs w:val="28"/>
        </w:rPr>
        <w:t xml:space="preserve">от 15 марта 2021 года №79-п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«Комплексный центр помощи семье и детям в </w:t>
      </w:r>
      <w:proofErr w:type="spellStart"/>
      <w:r w:rsidRPr="000748D9">
        <w:rPr>
          <w:sz w:val="28"/>
          <w:szCs w:val="28"/>
        </w:rPr>
        <w:t>п.г.т</w:t>
      </w:r>
      <w:proofErr w:type="spellEnd"/>
      <w:r w:rsidRPr="000748D9">
        <w:rPr>
          <w:sz w:val="28"/>
          <w:szCs w:val="28"/>
        </w:rPr>
        <w:t>. Суземка Брянской области»</w:t>
      </w:r>
    </w:p>
    <w:p w:rsidR="000748D9" w:rsidRDefault="000748D9" w:rsidP="000748D9">
      <w:pPr>
        <w:jc w:val="center"/>
        <w:rPr>
          <w:sz w:val="28"/>
        </w:rPr>
      </w:pPr>
    </w:p>
    <w:p w:rsidR="000109D3" w:rsidRPr="000109D3" w:rsidRDefault="00BD545A" w:rsidP="000109D3">
      <w:pPr>
        <w:widowControl w:val="0"/>
        <w:jc w:val="both"/>
        <w:rPr>
          <w:sz w:val="28"/>
        </w:rPr>
      </w:pPr>
      <w:r>
        <w:rPr>
          <w:sz w:val="28"/>
        </w:rPr>
        <w:t xml:space="preserve">           </w:t>
      </w:r>
      <w:r w:rsidR="000109D3" w:rsidRPr="000109D3">
        <w:rPr>
          <w:sz w:val="28"/>
        </w:rPr>
        <w:t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постановлением Правительства Брянской области от 16 декабря</w:t>
      </w:r>
    </w:p>
    <w:p w:rsidR="000109D3" w:rsidRPr="000109D3" w:rsidRDefault="000109D3" w:rsidP="000109D3">
      <w:pPr>
        <w:widowControl w:val="0"/>
        <w:jc w:val="both"/>
        <w:rPr>
          <w:sz w:val="28"/>
        </w:rPr>
      </w:pPr>
      <w:proofErr w:type="gramStart"/>
      <w:r w:rsidRPr="000109D3">
        <w:rPr>
          <w:sz w:val="28"/>
        </w:rPr>
        <w:t>2019 года № 606-п «Об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 Брянской области «О внесении изменений в постановление</w:t>
      </w:r>
      <w:r>
        <w:rPr>
          <w:sz w:val="28"/>
        </w:rPr>
        <w:t xml:space="preserve"> Правительства Брянской области </w:t>
      </w:r>
      <w:r w:rsidRPr="000109D3">
        <w:rPr>
          <w:sz w:val="28"/>
        </w:rPr>
        <w:t>от 15 марта 2021</w:t>
      </w:r>
      <w:r>
        <w:rPr>
          <w:sz w:val="28"/>
        </w:rPr>
        <w:t xml:space="preserve"> </w:t>
      </w:r>
      <w:r w:rsidRPr="000109D3">
        <w:rPr>
          <w:sz w:val="28"/>
        </w:rPr>
        <w:t>года №</w:t>
      </w:r>
      <w:r>
        <w:rPr>
          <w:sz w:val="28"/>
        </w:rPr>
        <w:t xml:space="preserve"> </w:t>
      </w:r>
      <w:r w:rsidRPr="000109D3">
        <w:rPr>
          <w:sz w:val="28"/>
        </w:rPr>
        <w:t xml:space="preserve">79-п «О принятии решения о подготовке и </w:t>
      </w:r>
      <w:r>
        <w:rPr>
          <w:sz w:val="28"/>
        </w:rPr>
        <w:t xml:space="preserve">реализации бюджетных инвестиций </w:t>
      </w:r>
      <w:r w:rsidRPr="000109D3">
        <w:rPr>
          <w:sz w:val="28"/>
        </w:rPr>
        <w:t>на осуществление капитальных вл</w:t>
      </w:r>
      <w:r>
        <w:rPr>
          <w:sz w:val="28"/>
        </w:rPr>
        <w:t>ожений в объект государственной</w:t>
      </w:r>
      <w:proofErr w:type="gramEnd"/>
      <w:r>
        <w:rPr>
          <w:sz w:val="28"/>
        </w:rPr>
        <w:t xml:space="preserve"> </w:t>
      </w:r>
      <w:r w:rsidRPr="000109D3">
        <w:rPr>
          <w:sz w:val="28"/>
        </w:rPr>
        <w:t xml:space="preserve">собственности Брянской области «Комплексный центр помощи семье и детям в </w:t>
      </w:r>
      <w:proofErr w:type="spellStart"/>
      <w:r w:rsidRPr="000109D3">
        <w:rPr>
          <w:sz w:val="28"/>
        </w:rPr>
        <w:t>п.г.т</w:t>
      </w:r>
      <w:proofErr w:type="spellEnd"/>
      <w:r w:rsidRPr="000109D3">
        <w:rPr>
          <w:sz w:val="28"/>
        </w:rPr>
        <w:t>. Суземка Брянской области».</w:t>
      </w:r>
    </w:p>
    <w:p w:rsidR="005550D0" w:rsidRDefault="000109D3" w:rsidP="000109D3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proofErr w:type="spellStart"/>
      <w:r w:rsidRPr="000109D3">
        <w:rPr>
          <w:sz w:val="28"/>
        </w:rPr>
        <w:t>Коррупциогенных</w:t>
      </w:r>
      <w:proofErr w:type="spellEnd"/>
      <w:r w:rsidRPr="000109D3">
        <w:rPr>
          <w:sz w:val="28"/>
        </w:rPr>
        <w:t xml:space="preserve"> факторов не выявлено.</w:t>
      </w:r>
    </w:p>
    <w:p w:rsidR="005550D0" w:rsidRDefault="00BD54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Временно исполняющая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обязанности по руководству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 xml:space="preserve">департаментом </w:t>
      </w:r>
      <w:proofErr w:type="gramStart"/>
      <w:r w:rsidRPr="000109D3">
        <w:rPr>
          <w:sz w:val="28"/>
          <w:szCs w:val="24"/>
        </w:rPr>
        <w:t>социальной</w:t>
      </w:r>
      <w:proofErr w:type="gramEnd"/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политики и занятости населения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 xml:space="preserve">Брянской области </w:t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="006647F5">
        <w:rPr>
          <w:sz w:val="28"/>
          <w:szCs w:val="24"/>
        </w:rPr>
        <w:t xml:space="preserve">         Г</w:t>
      </w:r>
      <w:r w:rsidRPr="000109D3">
        <w:rPr>
          <w:sz w:val="28"/>
          <w:szCs w:val="24"/>
        </w:rPr>
        <w:t>.Г. Волкова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1F33D1" w:rsidRDefault="000109D3" w:rsidP="000109D3">
      <w:pPr>
        <w:ind w:right="-55"/>
        <w:jc w:val="both"/>
        <w:rPr>
          <w:sz w:val="18"/>
          <w:szCs w:val="18"/>
        </w:rPr>
      </w:pPr>
      <w:r w:rsidRPr="001F33D1">
        <w:rPr>
          <w:sz w:val="18"/>
          <w:szCs w:val="18"/>
        </w:rPr>
        <w:t xml:space="preserve">Исп. </w:t>
      </w:r>
      <w:r w:rsidR="000418CB">
        <w:rPr>
          <w:sz w:val="18"/>
          <w:szCs w:val="18"/>
        </w:rPr>
        <w:t>Козин Д.А.</w:t>
      </w:r>
    </w:p>
    <w:p w:rsidR="005550D0" w:rsidRPr="001F33D1" w:rsidRDefault="000109D3" w:rsidP="000109D3">
      <w:pPr>
        <w:ind w:right="-55"/>
        <w:jc w:val="both"/>
        <w:rPr>
          <w:sz w:val="18"/>
          <w:szCs w:val="18"/>
        </w:rPr>
      </w:pPr>
      <w:r w:rsidRPr="001F33D1">
        <w:rPr>
          <w:sz w:val="18"/>
          <w:szCs w:val="18"/>
        </w:rPr>
        <w:t xml:space="preserve">         30-3</w:t>
      </w:r>
      <w:r w:rsidR="000418CB">
        <w:rPr>
          <w:sz w:val="18"/>
          <w:szCs w:val="18"/>
        </w:rPr>
        <w:t>2</w:t>
      </w:r>
      <w:r w:rsidRPr="001F33D1">
        <w:rPr>
          <w:sz w:val="18"/>
          <w:szCs w:val="18"/>
        </w:rPr>
        <w:t>-</w:t>
      </w:r>
      <w:r w:rsidR="000418CB">
        <w:rPr>
          <w:sz w:val="18"/>
          <w:szCs w:val="18"/>
        </w:rPr>
        <w:t>73</w:t>
      </w:r>
    </w:p>
    <w:p w:rsidR="000109D3" w:rsidRDefault="000109D3" w:rsidP="000109D3">
      <w:pPr>
        <w:ind w:right="-55"/>
        <w:jc w:val="both"/>
        <w:rPr>
          <w:sz w:val="28"/>
          <w:szCs w:val="24"/>
        </w:rPr>
      </w:pPr>
    </w:p>
    <w:p w:rsidR="005550D0" w:rsidRDefault="005550D0">
      <w:pPr>
        <w:ind w:right="-55"/>
        <w:jc w:val="center"/>
        <w:rPr>
          <w:sz w:val="28"/>
          <w:szCs w:val="24"/>
        </w:rPr>
      </w:pPr>
    </w:p>
    <w:p w:rsidR="005550D0" w:rsidRDefault="005550D0">
      <w:pPr>
        <w:ind w:right="-55"/>
        <w:jc w:val="center"/>
        <w:rPr>
          <w:sz w:val="28"/>
          <w:szCs w:val="24"/>
        </w:rPr>
      </w:pPr>
    </w:p>
    <w:p w:rsidR="005550D0" w:rsidRDefault="00BD545A">
      <w:pPr>
        <w:ind w:right="-55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АННОТАЦИЯ</w:t>
      </w:r>
    </w:p>
    <w:p w:rsidR="000748D9" w:rsidRPr="000748D9" w:rsidRDefault="000748D9" w:rsidP="000748D9">
      <w:pPr>
        <w:jc w:val="center"/>
        <w:rPr>
          <w:sz w:val="28"/>
          <w:szCs w:val="28"/>
        </w:rPr>
      </w:pPr>
      <w:r w:rsidRPr="000748D9">
        <w:rPr>
          <w:sz w:val="28"/>
          <w:szCs w:val="28"/>
        </w:rPr>
        <w:t>к проекту постановления Правительства Брянской области</w:t>
      </w:r>
    </w:p>
    <w:p w:rsidR="000748D9" w:rsidRPr="000748D9" w:rsidRDefault="000748D9" w:rsidP="000748D9">
      <w:pPr>
        <w:jc w:val="center"/>
        <w:rPr>
          <w:sz w:val="28"/>
          <w:szCs w:val="28"/>
        </w:rPr>
      </w:pPr>
      <w:r w:rsidRPr="000748D9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0748D9" w:rsidP="000748D9">
      <w:pPr>
        <w:jc w:val="center"/>
        <w:rPr>
          <w:sz w:val="28"/>
        </w:rPr>
      </w:pPr>
      <w:r w:rsidRPr="000748D9">
        <w:rPr>
          <w:sz w:val="28"/>
          <w:szCs w:val="28"/>
        </w:rPr>
        <w:t>от 15 марта 2021 года №</w:t>
      </w:r>
      <w:r w:rsidR="00174F73">
        <w:rPr>
          <w:sz w:val="28"/>
          <w:szCs w:val="28"/>
        </w:rPr>
        <w:t xml:space="preserve"> </w:t>
      </w:r>
      <w:r w:rsidRPr="000748D9">
        <w:rPr>
          <w:sz w:val="28"/>
          <w:szCs w:val="28"/>
        </w:rPr>
        <w:t xml:space="preserve">79-п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«Комплексный центр помощи семье и детям в </w:t>
      </w:r>
      <w:proofErr w:type="spellStart"/>
      <w:r w:rsidRPr="000748D9">
        <w:rPr>
          <w:sz w:val="28"/>
          <w:szCs w:val="28"/>
        </w:rPr>
        <w:t>п.г.т</w:t>
      </w:r>
      <w:proofErr w:type="spellEnd"/>
      <w:r w:rsidRPr="000748D9">
        <w:rPr>
          <w:sz w:val="28"/>
          <w:szCs w:val="28"/>
        </w:rPr>
        <w:t>. Суземка Брянской области»</w:t>
      </w:r>
    </w:p>
    <w:p w:rsidR="005550D0" w:rsidRDefault="005550D0">
      <w:pPr>
        <w:jc w:val="both"/>
        <w:rPr>
          <w:sz w:val="28"/>
          <w:szCs w:val="24"/>
        </w:rPr>
      </w:pPr>
    </w:p>
    <w:p w:rsidR="005550D0" w:rsidRDefault="00BD545A" w:rsidP="005A4B2D">
      <w:pPr>
        <w:jc w:val="both"/>
        <w:rPr>
          <w:rFonts w:eastAsia="DejaVu Sans"/>
          <w:sz w:val="28"/>
          <w:szCs w:val="28"/>
          <w:lang w:eastAsia="zh-CN" w:bidi="hi-IN"/>
        </w:rPr>
      </w:pP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 xml:space="preserve">Проект  постановления Правительства Брянской области </w:t>
      </w:r>
      <w:r w:rsidR="005A4B2D">
        <w:rPr>
          <w:color w:val="2D2D2D"/>
          <w:sz w:val="28"/>
          <w:szCs w:val="28"/>
        </w:rPr>
        <w:t>о внесении изменений в постановление Правительства Брянской области от 15 марта 2021года №79-п</w:t>
      </w:r>
      <w:r w:rsidR="004511D4">
        <w:rPr>
          <w:color w:val="2D2D2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2D2D2D"/>
          <w:sz w:val="28"/>
          <w:szCs w:val="28"/>
        </w:rPr>
        <w:t xml:space="preserve">О принятии решения о подготовке и реализации бюджетных инвестиций на осуществление капитальных вложений в объект государственной </w:t>
      </w:r>
      <w:r>
        <w:rPr>
          <w:color w:val="2D2D2D"/>
          <w:sz w:val="28"/>
          <w:szCs w:val="28"/>
          <w:highlight w:val="white"/>
        </w:rPr>
        <w:t>собственности Брянской области «Комплексный центр помощи</w:t>
      </w:r>
      <w:r>
        <w:rPr>
          <w:b/>
          <w:bCs/>
          <w:color w:val="2D2D2D"/>
          <w:sz w:val="28"/>
          <w:szCs w:val="28"/>
          <w:highlight w:val="white"/>
        </w:rPr>
        <w:t xml:space="preserve"> </w:t>
      </w:r>
      <w:r>
        <w:rPr>
          <w:color w:val="2D2D2D"/>
          <w:sz w:val="28"/>
          <w:szCs w:val="28"/>
          <w:highlight w:val="white"/>
        </w:rPr>
        <w:t xml:space="preserve">семье и </w:t>
      </w:r>
      <w:bookmarkStart w:id="1" w:name="_GoBack3121"/>
      <w:bookmarkEnd w:id="1"/>
      <w:r>
        <w:rPr>
          <w:color w:val="2D2D2D"/>
          <w:sz w:val="28"/>
          <w:szCs w:val="28"/>
          <w:highlight w:val="white"/>
        </w:rPr>
        <w:t xml:space="preserve">детям в </w:t>
      </w:r>
      <w:proofErr w:type="spellStart"/>
      <w:r>
        <w:rPr>
          <w:color w:val="2D2D2D"/>
          <w:sz w:val="28"/>
          <w:szCs w:val="28"/>
          <w:highlight w:val="white"/>
        </w:rPr>
        <w:t>п.г.т</w:t>
      </w:r>
      <w:proofErr w:type="spellEnd"/>
      <w:r>
        <w:rPr>
          <w:color w:val="2D2D2D"/>
          <w:sz w:val="28"/>
          <w:szCs w:val="28"/>
          <w:highlight w:val="white"/>
        </w:rPr>
        <w:t xml:space="preserve">. Суземка Брянской области» </w:t>
      </w:r>
      <w:r>
        <w:rPr>
          <w:sz w:val="28"/>
          <w:szCs w:val="28"/>
        </w:rPr>
        <w:t>подготовлен департаментом социальной политики</w:t>
      </w:r>
      <w:r w:rsidR="00256005">
        <w:rPr>
          <w:sz w:val="28"/>
          <w:szCs w:val="28"/>
        </w:rPr>
        <w:t xml:space="preserve"> и занятости населения</w:t>
      </w:r>
      <w:r>
        <w:rPr>
          <w:sz w:val="28"/>
          <w:szCs w:val="28"/>
        </w:rPr>
        <w:t xml:space="preserve"> Брянской области </w:t>
      </w:r>
      <w:r>
        <w:rPr>
          <w:rFonts w:eastAsia="DejaVu Sans"/>
          <w:color w:val="000000"/>
          <w:sz w:val="28"/>
          <w:szCs w:val="28"/>
          <w:lang w:eastAsia="zh-CN" w:bidi="hi-IN"/>
        </w:rPr>
        <w:t>в</w:t>
      </w:r>
      <w:proofErr w:type="gramEnd"/>
      <w:r>
        <w:rPr>
          <w:rFonts w:eastAsia="DejaVu Sans"/>
          <w:color w:val="000000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DejaVu Sans"/>
          <w:color w:val="000000"/>
          <w:sz w:val="28"/>
          <w:szCs w:val="28"/>
          <w:lang w:eastAsia="zh-CN" w:bidi="hi-IN"/>
        </w:rPr>
        <w:t>целях</w:t>
      </w:r>
      <w:proofErr w:type="gramEnd"/>
      <w:r>
        <w:rPr>
          <w:rFonts w:eastAsia="DejaVu Sans"/>
          <w:color w:val="000000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завершения строительства комплексного центра помощи  семье и детям в </w:t>
      </w:r>
      <w:proofErr w:type="spellStart"/>
      <w:r>
        <w:rPr>
          <w:sz w:val="28"/>
          <w:szCs w:val="28"/>
        </w:rPr>
        <w:t>п</w:t>
      </w:r>
      <w:r w:rsidR="004511D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511D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spellEnd"/>
      <w:r w:rsidR="004511D4">
        <w:rPr>
          <w:sz w:val="28"/>
          <w:szCs w:val="28"/>
        </w:rPr>
        <w:t>.</w:t>
      </w:r>
      <w:r>
        <w:rPr>
          <w:sz w:val="28"/>
          <w:szCs w:val="28"/>
        </w:rPr>
        <w:t xml:space="preserve"> Суземка Брянской области.</w:t>
      </w:r>
    </w:p>
    <w:p w:rsidR="005550D0" w:rsidRDefault="005550D0">
      <w:pPr>
        <w:jc w:val="both"/>
        <w:rPr>
          <w:sz w:val="28"/>
          <w:szCs w:val="24"/>
        </w:rPr>
      </w:pPr>
    </w:p>
    <w:p w:rsidR="005550D0" w:rsidRDefault="005550D0">
      <w:pPr>
        <w:jc w:val="both"/>
        <w:rPr>
          <w:sz w:val="28"/>
          <w:szCs w:val="24"/>
        </w:rPr>
      </w:pP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Временно исполняющая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обязанности по руководству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 xml:space="preserve">департаментом </w:t>
      </w:r>
      <w:proofErr w:type="gramStart"/>
      <w:r w:rsidRPr="00256005">
        <w:rPr>
          <w:sz w:val="28"/>
          <w:szCs w:val="28"/>
        </w:rPr>
        <w:t>социальной</w:t>
      </w:r>
      <w:proofErr w:type="gramEnd"/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политики и занятости населения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 xml:space="preserve">Брянской области </w:t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="00174F73">
        <w:rPr>
          <w:sz w:val="28"/>
          <w:szCs w:val="28"/>
        </w:rPr>
        <w:t xml:space="preserve">        </w:t>
      </w:r>
      <w:r w:rsidRPr="00256005">
        <w:rPr>
          <w:sz w:val="28"/>
          <w:szCs w:val="28"/>
        </w:rPr>
        <w:t>Г.Г. Волкова</w:t>
      </w: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Default="00FF0317" w:rsidP="00256005">
      <w:pPr>
        <w:rPr>
          <w:sz w:val="16"/>
          <w:szCs w:val="16"/>
        </w:rPr>
      </w:pPr>
    </w:p>
    <w:p w:rsidR="00FF0317" w:rsidRPr="00FF0317" w:rsidRDefault="00FF0317" w:rsidP="00256005"/>
    <w:p w:rsidR="00256005" w:rsidRPr="001F33D1" w:rsidRDefault="00256005" w:rsidP="00256005">
      <w:pPr>
        <w:rPr>
          <w:sz w:val="18"/>
          <w:szCs w:val="18"/>
        </w:rPr>
      </w:pPr>
      <w:r w:rsidRPr="001F33D1">
        <w:rPr>
          <w:sz w:val="18"/>
          <w:szCs w:val="18"/>
        </w:rPr>
        <w:t xml:space="preserve">Исп. </w:t>
      </w:r>
      <w:proofErr w:type="spellStart"/>
      <w:r w:rsidRPr="001F33D1">
        <w:rPr>
          <w:sz w:val="18"/>
          <w:szCs w:val="18"/>
        </w:rPr>
        <w:t>Мурышова</w:t>
      </w:r>
      <w:proofErr w:type="spellEnd"/>
      <w:r w:rsidRPr="001F33D1">
        <w:rPr>
          <w:sz w:val="18"/>
          <w:szCs w:val="18"/>
        </w:rPr>
        <w:t xml:space="preserve"> О.А.</w:t>
      </w:r>
    </w:p>
    <w:p w:rsidR="005550D0" w:rsidRPr="001F33D1" w:rsidRDefault="00256005" w:rsidP="00256005">
      <w:pPr>
        <w:rPr>
          <w:rFonts w:eastAsia="Calibri"/>
          <w:sz w:val="18"/>
          <w:szCs w:val="18"/>
        </w:rPr>
      </w:pPr>
      <w:r w:rsidRPr="001F33D1">
        <w:rPr>
          <w:sz w:val="18"/>
          <w:szCs w:val="18"/>
        </w:rPr>
        <w:t xml:space="preserve">         30-31-59</w:t>
      </w:r>
    </w:p>
    <w:p w:rsidR="00704BC1" w:rsidRDefault="00704BC1" w:rsidP="00704BC1">
      <w:pPr>
        <w:widowControl w:val="0"/>
        <w:rPr>
          <w:sz w:val="24"/>
          <w:szCs w:val="24"/>
        </w:rPr>
      </w:pPr>
      <w:bookmarkStart w:id="2" w:name="_GoBack"/>
      <w:bookmarkEnd w:id="2"/>
    </w:p>
    <w:p w:rsidR="00704BC1" w:rsidRDefault="00704BC1" w:rsidP="00704BC1">
      <w:pPr>
        <w:widowControl w:val="0"/>
        <w:rPr>
          <w:sz w:val="24"/>
          <w:szCs w:val="24"/>
        </w:rPr>
      </w:pPr>
    </w:p>
    <w:p w:rsidR="00704BC1" w:rsidRDefault="00704BC1" w:rsidP="00704BC1">
      <w:pPr>
        <w:widowControl w:val="0"/>
        <w:rPr>
          <w:sz w:val="24"/>
          <w:szCs w:val="24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 w:rsidP="0080436B">
      <w:pPr>
        <w:rPr>
          <w:rFonts w:eastAsia="Calibri"/>
          <w:sz w:val="28"/>
          <w:szCs w:val="28"/>
        </w:rPr>
      </w:pPr>
    </w:p>
    <w:p w:rsidR="00704BC1" w:rsidRDefault="00704BC1" w:rsidP="0080436B">
      <w:pPr>
        <w:rPr>
          <w:rFonts w:eastAsia="Calibri"/>
          <w:sz w:val="32"/>
          <w:szCs w:val="32"/>
        </w:rPr>
      </w:pPr>
    </w:p>
    <w:sectPr w:rsidR="00704BC1" w:rsidSect="000109D3">
      <w:headerReference w:type="default" r:id="rId14"/>
      <w:pgSz w:w="11906" w:h="16838"/>
      <w:pgMar w:top="1134" w:right="851" w:bottom="851" w:left="1701" w:header="0" w:footer="0" w:gutter="0"/>
      <w:cols w:space="720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A5" w:rsidRDefault="00470DA5" w:rsidP="001F33D1">
      <w:r>
        <w:separator/>
      </w:r>
    </w:p>
  </w:endnote>
  <w:endnote w:type="continuationSeparator" w:id="0">
    <w:p w:rsidR="00470DA5" w:rsidRDefault="00470DA5" w:rsidP="001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A5" w:rsidRDefault="00470DA5" w:rsidP="001F33D1">
      <w:r>
        <w:separator/>
      </w:r>
    </w:p>
  </w:footnote>
  <w:footnote w:type="continuationSeparator" w:id="0">
    <w:p w:rsidR="00470DA5" w:rsidRDefault="00470DA5" w:rsidP="001F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1" w:rsidRDefault="001F33D1" w:rsidP="006F5FA5">
    <w:pPr>
      <w:pStyle w:val="af6"/>
      <w:jc w:val="center"/>
    </w:pPr>
  </w:p>
  <w:p w:rsidR="006F5FA5" w:rsidRPr="006F5FA5" w:rsidRDefault="006F5FA5" w:rsidP="006F5FA5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44F"/>
    <w:multiLevelType w:val="hybridMultilevel"/>
    <w:tmpl w:val="D3D0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B2F"/>
    <w:multiLevelType w:val="multilevel"/>
    <w:tmpl w:val="4622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B02CB"/>
    <w:multiLevelType w:val="hybridMultilevel"/>
    <w:tmpl w:val="93800E5E"/>
    <w:lvl w:ilvl="0" w:tplc="9EACD76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2B78C8"/>
    <w:multiLevelType w:val="hybridMultilevel"/>
    <w:tmpl w:val="132E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0A61"/>
    <w:multiLevelType w:val="multilevel"/>
    <w:tmpl w:val="C46E2E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B7D1D53"/>
    <w:multiLevelType w:val="hybridMultilevel"/>
    <w:tmpl w:val="79926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1FB"/>
    <w:multiLevelType w:val="hybridMultilevel"/>
    <w:tmpl w:val="ACC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87B94"/>
    <w:multiLevelType w:val="hybridMultilevel"/>
    <w:tmpl w:val="C890D1B0"/>
    <w:lvl w:ilvl="0" w:tplc="FBEE5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E56B5"/>
    <w:multiLevelType w:val="hybridMultilevel"/>
    <w:tmpl w:val="EC8A2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A46DA"/>
    <w:multiLevelType w:val="hybridMultilevel"/>
    <w:tmpl w:val="090C731C"/>
    <w:lvl w:ilvl="0" w:tplc="5B96013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D007FD"/>
    <w:multiLevelType w:val="hybridMultilevel"/>
    <w:tmpl w:val="82BCCC5C"/>
    <w:lvl w:ilvl="0" w:tplc="1B86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D0"/>
    <w:rsid w:val="000109D3"/>
    <w:rsid w:val="00032B46"/>
    <w:rsid w:val="000418CB"/>
    <w:rsid w:val="000748D9"/>
    <w:rsid w:val="000F62EA"/>
    <w:rsid w:val="00101ADB"/>
    <w:rsid w:val="00120D16"/>
    <w:rsid w:val="00136C08"/>
    <w:rsid w:val="00174F73"/>
    <w:rsid w:val="001B5F54"/>
    <w:rsid w:val="001C1283"/>
    <w:rsid w:val="001E0D72"/>
    <w:rsid w:val="001E3EE1"/>
    <w:rsid w:val="001E56B5"/>
    <w:rsid w:val="001F33D1"/>
    <w:rsid w:val="001F69F3"/>
    <w:rsid w:val="00256005"/>
    <w:rsid w:val="002C487F"/>
    <w:rsid w:val="002D5207"/>
    <w:rsid w:val="00302B4C"/>
    <w:rsid w:val="00341763"/>
    <w:rsid w:val="003520C0"/>
    <w:rsid w:val="00396A39"/>
    <w:rsid w:val="003D479C"/>
    <w:rsid w:val="00425EFC"/>
    <w:rsid w:val="004511D4"/>
    <w:rsid w:val="004642E8"/>
    <w:rsid w:val="00470DA5"/>
    <w:rsid w:val="00482C91"/>
    <w:rsid w:val="00500076"/>
    <w:rsid w:val="00502308"/>
    <w:rsid w:val="0050546E"/>
    <w:rsid w:val="00530103"/>
    <w:rsid w:val="00531B59"/>
    <w:rsid w:val="00534A7F"/>
    <w:rsid w:val="00547927"/>
    <w:rsid w:val="005550D0"/>
    <w:rsid w:val="00587753"/>
    <w:rsid w:val="005A4B2D"/>
    <w:rsid w:val="005B0CCF"/>
    <w:rsid w:val="005D6FBF"/>
    <w:rsid w:val="00601A13"/>
    <w:rsid w:val="00601BDF"/>
    <w:rsid w:val="006205BA"/>
    <w:rsid w:val="006647F5"/>
    <w:rsid w:val="00670894"/>
    <w:rsid w:val="006B04F1"/>
    <w:rsid w:val="006D2711"/>
    <w:rsid w:val="006F5FA5"/>
    <w:rsid w:val="00704BC1"/>
    <w:rsid w:val="0073321A"/>
    <w:rsid w:val="0076308F"/>
    <w:rsid w:val="0077029A"/>
    <w:rsid w:val="0080436B"/>
    <w:rsid w:val="0085768B"/>
    <w:rsid w:val="008D7779"/>
    <w:rsid w:val="008F1D38"/>
    <w:rsid w:val="00934623"/>
    <w:rsid w:val="00955591"/>
    <w:rsid w:val="00977C0A"/>
    <w:rsid w:val="009832A4"/>
    <w:rsid w:val="00984D63"/>
    <w:rsid w:val="009A6A38"/>
    <w:rsid w:val="009C4244"/>
    <w:rsid w:val="009E7DA8"/>
    <w:rsid w:val="009F0E44"/>
    <w:rsid w:val="00A213CA"/>
    <w:rsid w:val="00A24F7A"/>
    <w:rsid w:val="00A375FB"/>
    <w:rsid w:val="00B02347"/>
    <w:rsid w:val="00BB64BD"/>
    <w:rsid w:val="00BD545A"/>
    <w:rsid w:val="00C0741E"/>
    <w:rsid w:val="00C57CF1"/>
    <w:rsid w:val="00C76FA1"/>
    <w:rsid w:val="00C95B44"/>
    <w:rsid w:val="00CA5148"/>
    <w:rsid w:val="00CD7215"/>
    <w:rsid w:val="00CE42CE"/>
    <w:rsid w:val="00CE6660"/>
    <w:rsid w:val="00D10154"/>
    <w:rsid w:val="00D7485C"/>
    <w:rsid w:val="00DB663A"/>
    <w:rsid w:val="00DC170D"/>
    <w:rsid w:val="00DF6C6F"/>
    <w:rsid w:val="00E21A6C"/>
    <w:rsid w:val="00E55849"/>
    <w:rsid w:val="00E907FD"/>
    <w:rsid w:val="00E95371"/>
    <w:rsid w:val="00EB44D8"/>
    <w:rsid w:val="00F02C5E"/>
    <w:rsid w:val="00F1134E"/>
    <w:rsid w:val="00F14438"/>
    <w:rsid w:val="00F366B0"/>
    <w:rsid w:val="00F430C7"/>
    <w:rsid w:val="00FA3BE3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2"/>
  </w:style>
  <w:style w:type="paragraph" w:styleId="1">
    <w:name w:val="heading 1"/>
    <w:basedOn w:val="a"/>
    <w:next w:val="a"/>
    <w:qFormat/>
    <w:rsid w:val="009722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2212"/>
    <w:pPr>
      <w:keepNext/>
      <w:jc w:val="center"/>
      <w:outlineLvl w:val="1"/>
    </w:pPr>
    <w:rPr>
      <w:sz w:val="28"/>
    </w:rPr>
  </w:style>
  <w:style w:type="paragraph" w:styleId="8">
    <w:name w:val="heading 8"/>
    <w:basedOn w:val="a"/>
    <w:next w:val="a"/>
    <w:qFormat/>
    <w:rsid w:val="003A5B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qFormat/>
    <w:rsid w:val="00B90A2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qFormat/>
    <w:rsid w:val="00EF39F9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qFormat/>
    <w:rsid w:val="00F83E61"/>
    <w:rPr>
      <w:rFonts w:ascii="Tahoma" w:hAnsi="Tahoma" w:cs="Tahoma"/>
      <w:sz w:val="16"/>
      <w:szCs w:val="16"/>
    </w:rPr>
  </w:style>
  <w:style w:type="character" w:customStyle="1" w:styleId="department-title">
    <w:name w:val="department-title"/>
    <w:basedOn w:val="a0"/>
    <w:qFormat/>
    <w:rsid w:val="000C4B80"/>
  </w:style>
  <w:style w:type="character" w:customStyle="1" w:styleId="a4">
    <w:name w:val="Верхний колонтитул Знак"/>
    <w:basedOn w:val="a0"/>
    <w:uiPriority w:val="99"/>
    <w:qFormat/>
    <w:rsid w:val="00895296"/>
  </w:style>
  <w:style w:type="character" w:customStyle="1" w:styleId="a5">
    <w:name w:val="Нижний колонтитул Знак"/>
    <w:basedOn w:val="a0"/>
    <w:qFormat/>
    <w:rsid w:val="00895296"/>
  </w:style>
  <w:style w:type="character" w:customStyle="1" w:styleId="-">
    <w:name w:val="Интернет-ссылка"/>
    <w:basedOn w:val="a0"/>
    <w:rsid w:val="00B0245E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styleId="a7">
    <w:name w:val="Emphasis"/>
    <w:basedOn w:val="a0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72212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97221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972212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64E53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90A2A"/>
    <w:pPr>
      <w:spacing w:after="120"/>
      <w:ind w:left="283"/>
    </w:pPr>
  </w:style>
  <w:style w:type="paragraph" w:styleId="ae">
    <w:name w:val="Title"/>
    <w:basedOn w:val="a"/>
    <w:qFormat/>
    <w:rsid w:val="00B90A2A"/>
    <w:pPr>
      <w:widowControl w:val="0"/>
      <w:jc w:val="center"/>
    </w:pPr>
    <w:rPr>
      <w:sz w:val="32"/>
      <w:szCs w:val="32"/>
    </w:rPr>
  </w:style>
  <w:style w:type="paragraph" w:styleId="20">
    <w:name w:val="Body Text Indent 2"/>
    <w:basedOn w:val="a"/>
    <w:qFormat/>
    <w:rsid w:val="00DA58FB"/>
    <w:pPr>
      <w:spacing w:after="120" w:line="480" w:lineRule="auto"/>
      <w:ind w:left="283"/>
    </w:pPr>
  </w:style>
  <w:style w:type="paragraph" w:styleId="3">
    <w:name w:val="Body Text Indent 3"/>
    <w:basedOn w:val="a"/>
    <w:qFormat/>
    <w:rsid w:val="00DA58F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qFormat/>
    <w:rsid w:val="00DA58FB"/>
    <w:pPr>
      <w:spacing w:after="120" w:line="480" w:lineRule="auto"/>
    </w:pPr>
  </w:style>
  <w:style w:type="paragraph" w:customStyle="1" w:styleId="Style4">
    <w:name w:val="Style4"/>
    <w:basedOn w:val="a"/>
    <w:qFormat/>
    <w:rsid w:val="00DA58FB"/>
    <w:pPr>
      <w:widowControl w:val="0"/>
      <w:spacing w:line="320" w:lineRule="exact"/>
    </w:pPr>
    <w:rPr>
      <w:sz w:val="24"/>
      <w:szCs w:val="24"/>
    </w:rPr>
  </w:style>
  <w:style w:type="paragraph" w:customStyle="1" w:styleId="Style18">
    <w:name w:val="Style18"/>
    <w:basedOn w:val="a"/>
    <w:qFormat/>
    <w:rsid w:val="00DA58FB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qFormat/>
    <w:rsid w:val="00DA58FB"/>
    <w:pPr>
      <w:widowControl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qFormat/>
    <w:rsid w:val="00DA58FB"/>
    <w:pPr>
      <w:widowControl w:val="0"/>
      <w:jc w:val="both"/>
    </w:pPr>
    <w:rPr>
      <w:sz w:val="24"/>
      <w:szCs w:val="24"/>
    </w:rPr>
  </w:style>
  <w:style w:type="paragraph" w:styleId="af">
    <w:name w:val="Plain Text"/>
    <w:basedOn w:val="a"/>
    <w:qFormat/>
    <w:rsid w:val="00C521F5"/>
    <w:rPr>
      <w:rFonts w:ascii="Courier New" w:hAnsi="Courier New"/>
    </w:rPr>
  </w:style>
  <w:style w:type="paragraph" w:customStyle="1" w:styleId="af0">
    <w:name w:val="Знак Знак Знак"/>
    <w:basedOn w:val="a"/>
    <w:qFormat/>
    <w:rsid w:val="00C521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lock Text"/>
    <w:basedOn w:val="a"/>
    <w:qFormat/>
    <w:rsid w:val="00EF39F9"/>
    <w:pPr>
      <w:widowControl w:val="0"/>
      <w:shd w:val="clear" w:color="auto" w:fill="FFFFFF"/>
      <w:spacing w:afterAutospacing="1" w:line="360" w:lineRule="auto"/>
      <w:ind w:left="11" w:right="11" w:firstLine="714"/>
      <w:jc w:val="both"/>
    </w:pPr>
    <w:rPr>
      <w:color w:val="000000"/>
      <w:spacing w:val="5"/>
      <w:sz w:val="28"/>
      <w:szCs w:val="28"/>
    </w:rPr>
  </w:style>
  <w:style w:type="paragraph" w:customStyle="1" w:styleId="10">
    <w:name w:val="Обычный1"/>
    <w:qFormat/>
    <w:rsid w:val="00646F18"/>
    <w:pPr>
      <w:widowControl w:val="0"/>
      <w:spacing w:before="100" w:after="100"/>
    </w:pPr>
    <w:rPr>
      <w:sz w:val="24"/>
    </w:rPr>
  </w:style>
  <w:style w:type="paragraph" w:customStyle="1" w:styleId="ConsPlusTitle">
    <w:name w:val="ConsPlusTitle"/>
    <w:qFormat/>
    <w:rsid w:val="008A7451"/>
    <w:pPr>
      <w:widowControl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qFormat/>
    <w:rsid w:val="00C92C80"/>
    <w:pPr>
      <w:spacing w:before="200"/>
    </w:pPr>
    <w:rPr>
      <w:rFonts w:eastAsia="Calibri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22FC6"/>
    <w:pPr>
      <w:ind w:left="720"/>
    </w:pPr>
    <w:rPr>
      <w:sz w:val="24"/>
      <w:szCs w:val="24"/>
    </w:rPr>
  </w:style>
  <w:style w:type="paragraph" w:styleId="af4">
    <w:name w:val="Balloon Text"/>
    <w:basedOn w:val="a"/>
    <w:qFormat/>
    <w:rsid w:val="00F83E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184A59"/>
    <w:pPr>
      <w:spacing w:beforeAutospacing="1" w:afterAutospacing="1"/>
    </w:pPr>
    <w:rPr>
      <w:sz w:val="24"/>
      <w:szCs w:val="24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895296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95296"/>
    <w:pPr>
      <w:tabs>
        <w:tab w:val="center" w:pos="4677"/>
        <w:tab w:val="right" w:pos="9355"/>
      </w:tabs>
    </w:pPr>
  </w:style>
  <w:style w:type="paragraph" w:customStyle="1" w:styleId="headertexttopleveltextcentertext">
    <w:name w:val="headertext topleveltext centertext"/>
    <w:basedOn w:val="a"/>
    <w:qFormat/>
    <w:rsid w:val="00C74737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66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A3BE3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FA3BE3"/>
    <w:rPr>
      <w:color w:val="0000FF"/>
      <w:u w:val="single"/>
    </w:rPr>
  </w:style>
  <w:style w:type="paragraph" w:customStyle="1" w:styleId="Standard">
    <w:name w:val="Standard"/>
    <w:rsid w:val="001E56B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2"/>
  </w:style>
  <w:style w:type="paragraph" w:styleId="1">
    <w:name w:val="heading 1"/>
    <w:basedOn w:val="a"/>
    <w:next w:val="a"/>
    <w:qFormat/>
    <w:rsid w:val="009722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2212"/>
    <w:pPr>
      <w:keepNext/>
      <w:jc w:val="center"/>
      <w:outlineLvl w:val="1"/>
    </w:pPr>
    <w:rPr>
      <w:sz w:val="28"/>
    </w:rPr>
  </w:style>
  <w:style w:type="paragraph" w:styleId="8">
    <w:name w:val="heading 8"/>
    <w:basedOn w:val="a"/>
    <w:next w:val="a"/>
    <w:qFormat/>
    <w:rsid w:val="003A5B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qFormat/>
    <w:rsid w:val="00B90A2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qFormat/>
    <w:rsid w:val="00EF39F9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qFormat/>
    <w:rsid w:val="00F83E61"/>
    <w:rPr>
      <w:rFonts w:ascii="Tahoma" w:hAnsi="Tahoma" w:cs="Tahoma"/>
      <w:sz w:val="16"/>
      <w:szCs w:val="16"/>
    </w:rPr>
  </w:style>
  <w:style w:type="character" w:customStyle="1" w:styleId="department-title">
    <w:name w:val="department-title"/>
    <w:basedOn w:val="a0"/>
    <w:qFormat/>
    <w:rsid w:val="000C4B80"/>
  </w:style>
  <w:style w:type="character" w:customStyle="1" w:styleId="a4">
    <w:name w:val="Верхний колонтитул Знак"/>
    <w:basedOn w:val="a0"/>
    <w:uiPriority w:val="99"/>
    <w:qFormat/>
    <w:rsid w:val="00895296"/>
  </w:style>
  <w:style w:type="character" w:customStyle="1" w:styleId="a5">
    <w:name w:val="Нижний колонтитул Знак"/>
    <w:basedOn w:val="a0"/>
    <w:qFormat/>
    <w:rsid w:val="00895296"/>
  </w:style>
  <w:style w:type="character" w:customStyle="1" w:styleId="-">
    <w:name w:val="Интернет-ссылка"/>
    <w:basedOn w:val="a0"/>
    <w:rsid w:val="00B0245E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styleId="a7">
    <w:name w:val="Emphasis"/>
    <w:basedOn w:val="a0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72212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97221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972212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64E53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90A2A"/>
    <w:pPr>
      <w:spacing w:after="120"/>
      <w:ind w:left="283"/>
    </w:pPr>
  </w:style>
  <w:style w:type="paragraph" w:styleId="ae">
    <w:name w:val="Title"/>
    <w:basedOn w:val="a"/>
    <w:qFormat/>
    <w:rsid w:val="00B90A2A"/>
    <w:pPr>
      <w:widowControl w:val="0"/>
      <w:jc w:val="center"/>
    </w:pPr>
    <w:rPr>
      <w:sz w:val="32"/>
      <w:szCs w:val="32"/>
    </w:rPr>
  </w:style>
  <w:style w:type="paragraph" w:styleId="20">
    <w:name w:val="Body Text Indent 2"/>
    <w:basedOn w:val="a"/>
    <w:qFormat/>
    <w:rsid w:val="00DA58FB"/>
    <w:pPr>
      <w:spacing w:after="120" w:line="480" w:lineRule="auto"/>
      <w:ind w:left="283"/>
    </w:pPr>
  </w:style>
  <w:style w:type="paragraph" w:styleId="3">
    <w:name w:val="Body Text Indent 3"/>
    <w:basedOn w:val="a"/>
    <w:qFormat/>
    <w:rsid w:val="00DA58F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qFormat/>
    <w:rsid w:val="00DA58FB"/>
    <w:pPr>
      <w:spacing w:after="120" w:line="480" w:lineRule="auto"/>
    </w:pPr>
  </w:style>
  <w:style w:type="paragraph" w:customStyle="1" w:styleId="Style4">
    <w:name w:val="Style4"/>
    <w:basedOn w:val="a"/>
    <w:qFormat/>
    <w:rsid w:val="00DA58FB"/>
    <w:pPr>
      <w:widowControl w:val="0"/>
      <w:spacing w:line="320" w:lineRule="exact"/>
    </w:pPr>
    <w:rPr>
      <w:sz w:val="24"/>
      <w:szCs w:val="24"/>
    </w:rPr>
  </w:style>
  <w:style w:type="paragraph" w:customStyle="1" w:styleId="Style18">
    <w:name w:val="Style18"/>
    <w:basedOn w:val="a"/>
    <w:qFormat/>
    <w:rsid w:val="00DA58FB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qFormat/>
    <w:rsid w:val="00DA58FB"/>
    <w:pPr>
      <w:widowControl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qFormat/>
    <w:rsid w:val="00DA58FB"/>
    <w:pPr>
      <w:widowControl w:val="0"/>
      <w:jc w:val="both"/>
    </w:pPr>
    <w:rPr>
      <w:sz w:val="24"/>
      <w:szCs w:val="24"/>
    </w:rPr>
  </w:style>
  <w:style w:type="paragraph" w:styleId="af">
    <w:name w:val="Plain Text"/>
    <w:basedOn w:val="a"/>
    <w:qFormat/>
    <w:rsid w:val="00C521F5"/>
    <w:rPr>
      <w:rFonts w:ascii="Courier New" w:hAnsi="Courier New"/>
    </w:rPr>
  </w:style>
  <w:style w:type="paragraph" w:customStyle="1" w:styleId="af0">
    <w:name w:val="Знак Знак Знак"/>
    <w:basedOn w:val="a"/>
    <w:qFormat/>
    <w:rsid w:val="00C521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lock Text"/>
    <w:basedOn w:val="a"/>
    <w:qFormat/>
    <w:rsid w:val="00EF39F9"/>
    <w:pPr>
      <w:widowControl w:val="0"/>
      <w:shd w:val="clear" w:color="auto" w:fill="FFFFFF"/>
      <w:spacing w:afterAutospacing="1" w:line="360" w:lineRule="auto"/>
      <w:ind w:left="11" w:right="11" w:firstLine="714"/>
      <w:jc w:val="both"/>
    </w:pPr>
    <w:rPr>
      <w:color w:val="000000"/>
      <w:spacing w:val="5"/>
      <w:sz w:val="28"/>
      <w:szCs w:val="28"/>
    </w:rPr>
  </w:style>
  <w:style w:type="paragraph" w:customStyle="1" w:styleId="10">
    <w:name w:val="Обычный1"/>
    <w:qFormat/>
    <w:rsid w:val="00646F18"/>
    <w:pPr>
      <w:widowControl w:val="0"/>
      <w:spacing w:before="100" w:after="100"/>
    </w:pPr>
    <w:rPr>
      <w:sz w:val="24"/>
    </w:rPr>
  </w:style>
  <w:style w:type="paragraph" w:customStyle="1" w:styleId="ConsPlusTitle">
    <w:name w:val="ConsPlusTitle"/>
    <w:qFormat/>
    <w:rsid w:val="008A7451"/>
    <w:pPr>
      <w:widowControl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qFormat/>
    <w:rsid w:val="00C92C80"/>
    <w:pPr>
      <w:spacing w:before="200"/>
    </w:pPr>
    <w:rPr>
      <w:rFonts w:eastAsia="Calibri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22FC6"/>
    <w:pPr>
      <w:ind w:left="720"/>
    </w:pPr>
    <w:rPr>
      <w:sz w:val="24"/>
      <w:szCs w:val="24"/>
    </w:rPr>
  </w:style>
  <w:style w:type="paragraph" w:styleId="af4">
    <w:name w:val="Balloon Text"/>
    <w:basedOn w:val="a"/>
    <w:qFormat/>
    <w:rsid w:val="00F83E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184A59"/>
    <w:pPr>
      <w:spacing w:beforeAutospacing="1" w:afterAutospacing="1"/>
    </w:pPr>
    <w:rPr>
      <w:sz w:val="24"/>
      <w:szCs w:val="24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895296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95296"/>
    <w:pPr>
      <w:tabs>
        <w:tab w:val="center" w:pos="4677"/>
        <w:tab w:val="right" w:pos="9355"/>
      </w:tabs>
    </w:pPr>
  </w:style>
  <w:style w:type="paragraph" w:customStyle="1" w:styleId="headertexttopleveltextcentertext">
    <w:name w:val="headertext topleveltext centertext"/>
    <w:basedOn w:val="a"/>
    <w:qFormat/>
    <w:rsid w:val="00C74737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66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A3BE3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FA3BE3"/>
    <w:rPr>
      <w:color w:val="0000FF"/>
      <w:u w:val="single"/>
    </w:rPr>
  </w:style>
  <w:style w:type="paragraph" w:customStyle="1" w:styleId="Standard">
    <w:name w:val="Standard"/>
    <w:rsid w:val="001E56B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740331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AD00-3BBF-4BD6-9D88-BAB9E36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Мурышова Ольга Александровна</cp:lastModifiedBy>
  <cp:revision>20</cp:revision>
  <cp:lastPrinted>2024-08-07T12:25:00Z</cp:lastPrinted>
  <dcterms:created xsi:type="dcterms:W3CDTF">2024-08-05T09:52:00Z</dcterms:created>
  <dcterms:modified xsi:type="dcterms:W3CDTF">2024-08-07T12:32:00Z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